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A" w:rsidRPr="00BA4B08" w:rsidRDefault="00E4595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A4B08">
        <w:rPr>
          <w:rFonts w:ascii="Times New Roman" w:hAnsi="Times New Roman" w:cs="Times New Roman"/>
          <w:b/>
          <w:bCs/>
          <w:sz w:val="24"/>
          <w:szCs w:val="24"/>
          <w:lang w:val="ro-RO"/>
        </w:rPr>
        <w:t>INSPECTORATUL ȘCOLAR JUDEȚEAN PRAHOVA</w:t>
      </w:r>
    </w:p>
    <w:p w:rsidR="00BA4B08" w:rsidRDefault="00BA4B08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A215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 </w:t>
      </w:r>
      <w:r w:rsidR="004C0275">
        <w:rPr>
          <w:rFonts w:ascii="Times New Roman" w:hAnsi="Times New Roman" w:cs="Times New Roman"/>
          <w:bCs/>
          <w:sz w:val="24"/>
          <w:szCs w:val="24"/>
          <w:lang w:val="ro-RO"/>
        </w:rPr>
        <w:t>5127</w:t>
      </w:r>
      <w:r w:rsidRPr="000A215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/</w:t>
      </w:r>
      <w:r w:rsidR="004C0275">
        <w:rPr>
          <w:rFonts w:ascii="Times New Roman" w:hAnsi="Times New Roman" w:cs="Times New Roman"/>
          <w:bCs/>
          <w:sz w:val="24"/>
          <w:szCs w:val="24"/>
          <w:lang w:val="ro-RO"/>
        </w:rPr>
        <w:t>23.09.2022</w:t>
      </w:r>
    </w:p>
    <w:p w:rsidR="003F497C" w:rsidRPr="000A2157" w:rsidRDefault="003F497C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</w:p>
    <w:p w:rsidR="00E45951" w:rsidRPr="00BA4B08" w:rsidRDefault="00E45951" w:rsidP="00E4595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BA4B08">
        <w:rPr>
          <w:rFonts w:ascii="Times New Roman" w:hAnsi="Times New Roman" w:cs="Times New Roman"/>
          <w:sz w:val="24"/>
          <w:szCs w:val="24"/>
          <w:u w:val="single"/>
          <w:lang w:val="ro-RO"/>
        </w:rPr>
        <w:t>ÎN ATENȚIA PROFESORILOR DE ISTORIE DIN ȘCOLILE GIMNAZIALE ȘI LICEE</w:t>
      </w:r>
      <w:r w:rsidR="000A215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LE </w:t>
      </w:r>
      <w:r w:rsidR="00BA4B08" w:rsidRPr="00BA4B08">
        <w:rPr>
          <w:rFonts w:ascii="Times New Roman" w:hAnsi="Times New Roman" w:cs="Times New Roman"/>
          <w:sz w:val="24"/>
          <w:szCs w:val="24"/>
          <w:u w:val="single"/>
          <w:lang w:val="ro-RO"/>
        </w:rPr>
        <w:t>DE STAT ȘI PARTICULARE</w:t>
      </w:r>
      <w:r w:rsidRPr="00BA4B08">
        <w:rPr>
          <w:rFonts w:ascii="Times New Roman" w:hAnsi="Times New Roman" w:cs="Times New Roman"/>
          <w:sz w:val="24"/>
          <w:szCs w:val="24"/>
          <w:u w:val="single"/>
          <w:lang w:val="ro-RO"/>
        </w:rPr>
        <w:t>, CÂT ȘI A PROFESORILOR DIN ÎNVĂȚĂMÂNTUL PRIMAR DE LA CLASA A IV-A CARE PREDAU ISTORIE</w:t>
      </w:r>
    </w:p>
    <w:p w:rsidR="00BA4B08" w:rsidRPr="00C55950" w:rsidRDefault="00E45951" w:rsidP="00BA4B08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C55950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AN ȘCOLAR </w:t>
      </w:r>
      <w:r w:rsidR="00F53C6B">
        <w:rPr>
          <w:rFonts w:ascii="Times New Roman" w:hAnsi="Times New Roman" w:cs="Times New Roman"/>
          <w:sz w:val="24"/>
          <w:szCs w:val="24"/>
          <w:u w:val="single"/>
          <w:lang w:val="ro-RO"/>
        </w:rPr>
        <w:t>2022-2023</w:t>
      </w:r>
    </w:p>
    <w:p w:rsidR="00BA4B08" w:rsidRPr="00BA4B08" w:rsidRDefault="00BA4B08" w:rsidP="00BA4B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4B08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Colege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Stimați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Colegi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B08" w:rsidRPr="00BA4B08" w:rsidRDefault="00F53C6B" w:rsidP="005E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2022-2023</w:t>
      </w:r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noutăţi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îndreptăm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atenţia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>:</w:t>
      </w:r>
    </w:p>
    <w:p w:rsidR="005E0007" w:rsidRPr="005E0007" w:rsidRDefault="005E0007" w:rsidP="000A2157">
      <w:pPr>
        <w:pStyle w:val="NormalWeb"/>
        <w:numPr>
          <w:ilvl w:val="0"/>
          <w:numId w:val="3"/>
        </w:numPr>
        <w:kinsoku w:val="0"/>
        <w:overflowPunct w:val="0"/>
        <w:spacing w:before="120" w:beforeAutospacing="0" w:after="0" w:afterAutospacing="0"/>
        <w:jc w:val="both"/>
        <w:textAlignment w:val="baseline"/>
      </w:pPr>
      <w:r w:rsidRPr="005E0007">
        <w:rPr>
          <w:rFonts w:eastAsiaTheme="minorEastAsia"/>
          <w:color w:val="000000"/>
          <w:lang w:val="ro-RO"/>
        </w:rPr>
        <w:t>Utilizarea metodelor moderne de predare – învățare – evaluare diferențiate, conform nevoilor educative ale elevului vizând dezvoltarea gândirii critice, premisă a alfabetizării științifice și diminuării riscului de analfabetism funcțional, în condițiile începerii cursurilor în unitățile de învățământ, respectiv realizarea de activități asistate de tehnologie și internet.</w:t>
      </w:r>
    </w:p>
    <w:p w:rsidR="00BA4B08" w:rsidRDefault="00F53C6B" w:rsidP="000A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4B08" w:rsidRPr="00BA4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achi</w:t>
      </w:r>
      <w:r>
        <w:rPr>
          <w:rFonts w:ascii="Times New Roman" w:hAnsi="Times New Roman" w:cs="Times New Roman"/>
          <w:sz w:val="24"/>
          <w:szCs w:val="24"/>
        </w:rPr>
        <w:t>zițiilor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2021– 2022</w:t>
      </w:r>
      <w:r w:rsidR="00BA4B08" w:rsidRPr="00BA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accentul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atins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ex.,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A4B08" w:rsidRPr="00BA4B08">
        <w:rPr>
          <w:rFonts w:ascii="Times New Roman" w:hAnsi="Times New Roman" w:cs="Times New Roman"/>
          <w:sz w:val="24"/>
          <w:szCs w:val="24"/>
        </w:rPr>
        <w:t>X-a</w:t>
      </w:r>
      <w:r w:rsidR="000A2157">
        <w:rPr>
          <w:rFonts w:ascii="Times New Roman" w:hAnsi="Times New Roman" w:cs="Times New Roman"/>
          <w:sz w:val="24"/>
          <w:szCs w:val="24"/>
        </w:rPr>
        <w:t>:</w:t>
      </w:r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Repere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X-a,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2022-2023</w:t>
      </w:r>
      <w:r w:rsidR="00BA4B08">
        <w:rPr>
          <w:rFonts w:ascii="Times New Roman" w:hAnsi="Times New Roman" w:cs="Times New Roman"/>
          <w:sz w:val="24"/>
          <w:szCs w:val="24"/>
        </w:rPr>
        <w:t>)</w:t>
      </w:r>
    </w:p>
    <w:p w:rsidR="00BA4B08" w:rsidRPr="00BA4B08" w:rsidRDefault="00F53C6B" w:rsidP="000A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4B08" w:rsidRPr="00BA4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B08">
        <w:rPr>
          <w:rFonts w:ascii="Times New Roman" w:hAnsi="Times New Roman" w:cs="Times New Roman"/>
          <w:sz w:val="24"/>
          <w:szCs w:val="24"/>
        </w:rPr>
        <w:t>Concentrare</w:t>
      </w:r>
      <w:r w:rsidR="00BA4B08" w:rsidRPr="00BA4B0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cunoaştere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înţelegere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>.</w:t>
      </w:r>
    </w:p>
    <w:p w:rsidR="00BA4B08" w:rsidRPr="00BA4B08" w:rsidRDefault="00F53C6B" w:rsidP="000A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4B08" w:rsidRPr="00BA4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B08" w:rsidRPr="00BA4B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B08" w:rsidRDefault="005E0007" w:rsidP="000A21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BA4B08" w:rsidRPr="00BA4B08">
        <w:rPr>
          <w:rFonts w:ascii="Times New Roman" w:hAnsi="Times New Roman" w:cs="Times New Roman"/>
          <w:sz w:val="24"/>
          <w:szCs w:val="24"/>
        </w:rPr>
        <w:t>.Cunoaşterea</w:t>
      </w:r>
      <w:proofErr w:type="gram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noilor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08" w:rsidRPr="00BA4B0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BA4B08" w:rsidRPr="00BA4B08">
        <w:rPr>
          <w:rFonts w:ascii="Times New Roman" w:hAnsi="Times New Roman" w:cs="Times New Roman"/>
          <w:sz w:val="24"/>
          <w:szCs w:val="24"/>
        </w:rPr>
        <w:t xml:space="preserve"> legislative </w:t>
      </w:r>
    </w:p>
    <w:p w:rsidR="00BA4B08" w:rsidRPr="00595E69" w:rsidRDefault="00052281" w:rsidP="005E00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 </w:t>
      </w:r>
      <w:proofErr w:type="spellStart"/>
      <w:proofErr w:type="gramStart"/>
      <w:r w:rsidRPr="00595E69">
        <w:rPr>
          <w:rFonts w:ascii="Times New Roman" w:hAnsi="Times New Roman" w:cs="Times New Roman"/>
          <w:b/>
          <w:bCs/>
          <w:sz w:val="24"/>
          <w:szCs w:val="24"/>
          <w:u w:val="single"/>
        </w:rPr>
        <w:t>va</w:t>
      </w:r>
      <w:proofErr w:type="spellEnd"/>
      <w:proofErr w:type="gramEnd"/>
      <w:r w:rsidRPr="00595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95E69">
        <w:rPr>
          <w:rFonts w:ascii="Times New Roman" w:hAnsi="Times New Roman" w:cs="Times New Roman"/>
          <w:b/>
          <w:bCs/>
          <w:sz w:val="24"/>
          <w:szCs w:val="24"/>
          <w:u w:val="single"/>
        </w:rPr>
        <w:t>avea</w:t>
      </w:r>
      <w:proofErr w:type="spellEnd"/>
      <w:r w:rsidRPr="00595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95E69">
        <w:rPr>
          <w:rFonts w:ascii="Times New Roman" w:hAnsi="Times New Roman" w:cs="Times New Roman"/>
          <w:b/>
          <w:bCs/>
          <w:sz w:val="24"/>
          <w:szCs w:val="24"/>
          <w:u w:val="single"/>
        </w:rPr>
        <w:t>î</w:t>
      </w:r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proofErr w:type="spellEnd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>vedere</w:t>
      </w:r>
      <w:proofErr w:type="spellEnd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>anul</w:t>
      </w:r>
      <w:proofErr w:type="spellEnd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>școlar</w:t>
      </w:r>
      <w:proofErr w:type="spellEnd"/>
      <w:r w:rsidR="003475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2022-2023</w:t>
      </w:r>
      <w:r w:rsidRPr="00595E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59F" w:rsidRPr="0034759F" w:rsidRDefault="0034759F" w:rsidP="00347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>Structura</w:t>
      </w:r>
      <w:proofErr w:type="spellEnd"/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>anului</w:t>
      </w:r>
      <w:proofErr w:type="spellEnd"/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proofErr w:type="spellStart"/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>colar</w:t>
      </w:r>
      <w:proofErr w:type="spellEnd"/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2022</w:t>
      </w: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>-2</w:t>
      </w:r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>023</w:t>
      </w: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fost aprobată prin O</w:t>
      </w:r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 </w:t>
      </w: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</w:t>
      </w:r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3505/31.03.2022, </w:t>
      </w:r>
      <w:proofErr w:type="spellStart"/>
      <w:r w:rsidRPr="0034759F">
        <w:rPr>
          <w:rFonts w:ascii="Times New Roman" w:hAnsi="Times New Roman" w:cs="Times New Roman"/>
          <w:bCs/>
          <w:sz w:val="24"/>
          <w:szCs w:val="24"/>
          <w:lang w:val="en-US"/>
        </w:rPr>
        <w:t>publicat</w:t>
      </w:r>
      <w:proofErr w:type="spellEnd"/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MO nr. 326/4.04.2022</w:t>
      </w:r>
    </w:p>
    <w:p w:rsidR="004B5345" w:rsidRPr="0034759F" w:rsidRDefault="0034759F" w:rsidP="00347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Planurile - cadru </w:t>
      </w:r>
      <w:r w:rsidRPr="0034759F">
        <w:rPr>
          <w:rFonts w:ascii="Times New Roman" w:hAnsi="Times New Roman" w:cs="Times New Roman"/>
          <w:sz w:val="24"/>
          <w:szCs w:val="24"/>
          <w:lang w:val="ro-RO"/>
        </w:rPr>
        <w:t>pentru învățământul gimnazial</w:t>
      </w:r>
      <w:r w:rsidRPr="0034759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34759F">
        <w:rPr>
          <w:rFonts w:ascii="Times New Roman" w:hAnsi="Times New Roman" w:cs="Times New Roman"/>
          <w:sz w:val="24"/>
          <w:szCs w:val="24"/>
          <w:lang w:val="ro-RO"/>
        </w:rPr>
        <w:t>au fost aprobate</w:t>
      </w:r>
      <w:r w:rsidRPr="0034759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34759F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>OMENCS nr. 3590/5.04.2016</w:t>
      </w:r>
    </w:p>
    <w:p w:rsidR="004B5345" w:rsidRPr="0034759F" w:rsidRDefault="0034759F" w:rsidP="00347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 element de noutate  a fost reprezentat de aparitia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OMEN</w:t>
      </w: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4221/1.08.2018  </w:t>
      </w:r>
      <w:r w:rsidRPr="0034759F">
        <w:rPr>
          <w:rFonts w:ascii="Times New Roman" w:hAnsi="Times New Roman" w:cs="Times New Roman"/>
          <w:bCs/>
          <w:sz w:val="24"/>
          <w:szCs w:val="24"/>
          <w:lang w:val="vi-VN"/>
        </w:rPr>
        <w:t>privind modificarea anexelor 2-7 ale ordinului ministrului educaţiei naţionale nr. 3590/2016, privind aprobarea planurilor-cadru de învăţământ pentru învăţământul gimnazial</w:t>
      </w:r>
      <w:r w:rsidRPr="003475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</w:t>
      </w:r>
      <w:r w:rsidRPr="0034759F">
        <w:rPr>
          <w:rFonts w:ascii="Times New Roman" w:hAnsi="Times New Roman" w:cs="Times New Roman"/>
          <w:sz w:val="24"/>
          <w:szCs w:val="24"/>
          <w:lang w:val="it-IT"/>
        </w:rPr>
        <w:t xml:space="preserve">opţional integrat la nivelul mai multor arii curriculare </w:t>
      </w:r>
      <w:r w:rsidRPr="0034759F">
        <w:rPr>
          <w:rFonts w:ascii="Times New Roman" w:hAnsi="Times New Roman" w:cs="Times New Roman"/>
          <w:sz w:val="24"/>
          <w:szCs w:val="24"/>
          <w:lang w:val="ro-RO"/>
        </w:rPr>
        <w:t>0-1 ore/săptămâna)</w:t>
      </w:r>
    </w:p>
    <w:p w:rsidR="0034759F" w:rsidRPr="0034759F" w:rsidRDefault="0034759F" w:rsidP="0034759F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ro-RO"/>
        </w:rPr>
        <w:t>Planuri – cadru de învăţământ valabile începând cu anul şcolar 200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en-US"/>
        </w:rPr>
        <w:t>9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ro-RO"/>
        </w:rPr>
        <w:t>-20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en-US"/>
        </w:rPr>
        <w:t>10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ro-RO"/>
        </w:rPr>
        <w:t>, ciclul liceal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en-US"/>
        </w:rPr>
        <w:t xml:space="preserve"> </w:t>
      </w:r>
    </w:p>
    <w:p w:rsidR="0034759F" w:rsidRPr="0034759F" w:rsidRDefault="0034759F" w:rsidP="0034759F">
      <w:pPr>
        <w:numPr>
          <w:ilvl w:val="0"/>
          <w:numId w:val="12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ro-RO"/>
        </w:rPr>
        <w:t>Ordinul ministrului educaţiei nr. 3.410/16.03.2009, privind aprobarea Planurilor-cadru de învăţământ pentru clasele a IX-a – a XII-a, filierele teoretică şi vocaţională, cursuri de zi;</w:t>
      </w:r>
    </w:p>
    <w:p w:rsidR="0034759F" w:rsidRPr="0034759F" w:rsidRDefault="0034759F" w:rsidP="0034759F">
      <w:pPr>
        <w:numPr>
          <w:ilvl w:val="0"/>
          <w:numId w:val="12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ro-RO"/>
        </w:rPr>
        <w:t>Ordinul ministrului educaţiei nr. 3.411/16.03.2009, privind aprobarea Planurilor-cadru de învăţământ pentru clasa a IX-a, ciclul inferior al liceului, filiera tehnologică, învăţământ de zi şi învăţământ seral;</w:t>
      </w:r>
    </w:p>
    <w:p w:rsidR="0034759F" w:rsidRPr="0034759F" w:rsidRDefault="0034759F" w:rsidP="0034759F">
      <w:pPr>
        <w:numPr>
          <w:ilvl w:val="0"/>
          <w:numId w:val="12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ro-RO"/>
        </w:rPr>
        <w:t>Ordinul ministrului educaţiei nr. 3.412/16.03.2009, privind aprobarea Planurilor-cadru de învăţământ pentru clasa a X-a, şcoala de arte şi meserii, pentru clasa a X-a, ciclul infe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it-IT"/>
        </w:rPr>
        <w:t xml:space="preserve">rior al liceului, filiera tehnologică, ruta directă de calificare, pentru clasa a XI-a, 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4"/>
          <w:szCs w:val="24"/>
          <w:lang w:val="it-IT"/>
        </w:rPr>
        <w:lastRenderedPageBreak/>
        <w:t>anul de completare, precum şi pentru clasele a XI-a – a XII-a şi a XII-a/a XIII-a, ciclul superior al liceului, filiera tehnologică, cursuri de zi şi seral.</w:t>
      </w:r>
    </w:p>
    <w:p w:rsidR="0034759F" w:rsidRPr="0034759F" w:rsidRDefault="0034759F" w:rsidP="0034759F">
      <w:pPr>
        <w:numPr>
          <w:ilvl w:val="0"/>
          <w:numId w:val="13"/>
        </w:numPr>
        <w:spacing w:after="0" w:line="192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34759F">
        <w:rPr>
          <w:rFonts w:ascii="Times New Roman" w:eastAsiaTheme="minorEastAsia" w:hAnsi="Times New Roman" w:cs="Times New Roman"/>
          <w:shadow/>
          <w:color w:val="000000" w:themeColor="text1"/>
          <w:kern w:val="24"/>
          <w:lang w:val="ro-RO"/>
        </w:rPr>
        <w:t xml:space="preserve">TOATE PLANURILE–CADRU  VALABILE pot fi accesate la adresa: </w:t>
      </w:r>
      <w:r w:rsidRPr="0034759F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lang w:val="ro-RO"/>
        </w:rPr>
        <w:t>http://programe.ise.ro/Actuale.aspx</w:t>
      </w:r>
    </w:p>
    <w:p w:rsidR="005E0007" w:rsidRPr="0034759F" w:rsidRDefault="005E0007" w:rsidP="00347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4759F">
        <w:rPr>
          <w:rFonts w:ascii="Times New Roman" w:hAnsi="Times New Roman" w:cs="Times New Roman"/>
          <w:sz w:val="24"/>
          <w:szCs w:val="24"/>
          <w:lang w:val="ro-RO"/>
        </w:rPr>
        <w:t xml:space="preserve">Programa școlară  pentru disciplina  ISTORIE, clasa a IV-a, aprobată  prin  OMEN nr.   5003/02.12.2014 </w:t>
      </w:r>
    </w:p>
    <w:p w:rsidR="0034759F" w:rsidRPr="0034759F" w:rsidRDefault="0034759F" w:rsidP="00347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lang w:val="ro-RO"/>
        </w:rPr>
        <w:t>Programe ş</w:t>
      </w:r>
      <w:r w:rsidRPr="0034759F">
        <w:rPr>
          <w:rFonts w:ascii="Times New Roman" w:hAnsi="Times New Roman" w:cs="Times New Roman"/>
          <w:bCs/>
          <w:color w:val="000000" w:themeColor="text1"/>
          <w:lang w:val="ro-RO"/>
        </w:rPr>
        <w:t xml:space="preserve">colare pentru învățământul gimnazial  utilizate în anul școlar 2022-2023 la disciplina istorie la clasele v-viii  se aplică programele școlare pentru disciplina istorie, aprobate prin </w:t>
      </w:r>
      <w:r w:rsidRPr="0034759F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 xml:space="preserve">omen nr. 3393/28.02.2017 </w:t>
      </w:r>
    </w:p>
    <w:p w:rsidR="0034759F" w:rsidRPr="0034759F" w:rsidRDefault="0034759F" w:rsidP="00347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4759F">
        <w:rPr>
          <w:rFonts w:ascii="Times New Roman" w:hAnsi="Times New Roman" w:cs="Times New Roman"/>
          <w:color w:val="000000" w:themeColor="text1"/>
          <w:lang w:val="ro-RO"/>
        </w:rPr>
        <w:t>Reperele metodologice pentru aplicarea curriculumului la clasa a X - a în anul școlar 2022</w:t>
      </w:r>
      <w:r>
        <w:rPr>
          <w:rFonts w:ascii="Times New Roman" w:hAnsi="Times New Roman" w:cs="Times New Roman"/>
          <w:color w:val="000000" w:themeColor="text1"/>
          <w:lang w:val="ro-RO"/>
        </w:rPr>
        <w:t xml:space="preserve">-2023 pot fi accesate la adresa - </w:t>
      </w:r>
      <w:r w:rsidRPr="0034759F">
        <w:rPr>
          <w:rFonts w:ascii="Times New Roman" w:hAnsi="Times New Roman" w:cs="Times New Roman"/>
          <w:color w:val="000000" w:themeColor="text1"/>
          <w:lang w:val="ro-RO"/>
        </w:rPr>
        <w:t>https://rocnee.eu/index.php/curriculum/repere</w:t>
      </w:r>
      <w:r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34759F">
        <w:rPr>
          <w:rFonts w:ascii="Times New Roman" w:hAnsi="Times New Roman" w:cs="Times New Roman"/>
          <w:color w:val="000000" w:themeColor="text1"/>
          <w:lang w:val="ro-RO"/>
        </w:rPr>
        <w:t>metodologice2022</w:t>
      </w:r>
    </w:p>
    <w:p w:rsidR="005E0007" w:rsidRPr="00820618" w:rsidRDefault="005E0007" w:rsidP="000A21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  <w:lang w:val="it-IT"/>
        </w:rPr>
        <w:t xml:space="preserve">Catalogul manualelor scolare valabile 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20618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20618">
        <w:rPr>
          <w:rFonts w:ascii="Times New Roman" w:hAnsi="Times New Roman" w:cs="Times New Roman"/>
          <w:sz w:val="24"/>
          <w:szCs w:val="24"/>
          <w:lang w:val="it-IT"/>
        </w:rPr>
        <w:t>nvatamantul preuniversita</w:t>
      </w:r>
      <w:r w:rsidR="00BC1EDB">
        <w:rPr>
          <w:rFonts w:ascii="Times New Roman" w:hAnsi="Times New Roman" w:cs="Times New Roman"/>
          <w:sz w:val="24"/>
          <w:szCs w:val="24"/>
          <w:lang w:val="it-IT"/>
        </w:rPr>
        <w:t>r clasele I-VIII, an scolar 2022-2023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 poate fi accesat la adresa:</w:t>
      </w:r>
      <w:r w:rsidR="00E90EF0">
        <w:fldChar w:fldCharType="begin"/>
      </w:r>
      <w:r w:rsidR="00B5439F">
        <w:instrText xml:space="preserve"> HYPERLINK "https://rocnee.eu/manualeauxiliare/" </w:instrText>
      </w:r>
      <w:r w:rsidR="00E90EF0">
        <w:fldChar w:fldCharType="separate"/>
      </w:r>
      <w:r w:rsidR="00820618" w:rsidRPr="00163A75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https://rocnee.eu/manualeauxiliare/</w:t>
      </w:r>
      <w:r w:rsidR="00E90EF0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5E0007" w:rsidRPr="00820618" w:rsidRDefault="005E0007" w:rsidP="000A21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  <w:lang w:val="ro-RO"/>
        </w:rPr>
        <w:t>Lista manualelor aprobate prin ordin de ministru:</w:t>
      </w:r>
      <w:r w:rsidR="008206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6" w:history="1">
        <w:r w:rsidR="00820618" w:rsidRPr="00163A7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https://rocnee.eu/manualeauxiliare/catalog-manuale.html</w:t>
        </w:r>
      </w:hyperlink>
    </w:p>
    <w:p w:rsidR="005E0007" w:rsidRPr="00820618" w:rsidRDefault="005E0007" w:rsidP="000A21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  <w:lang w:val="ro-RO"/>
        </w:rPr>
        <w:t>Accesul la manualele digitale aprobate de ME se face la adresa:</w:t>
      </w:r>
      <w:r w:rsidR="008206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7" w:history="1">
        <w:r w:rsidR="00820618" w:rsidRPr="00163A7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https://www.manuale.edu.ro/</w:t>
        </w:r>
      </w:hyperlink>
    </w:p>
    <w:p w:rsidR="007C3615" w:rsidRPr="007C3615" w:rsidRDefault="00820618" w:rsidP="007C36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OME nr </w:t>
      </w:r>
      <w:r w:rsidR="007F2C0A">
        <w:rPr>
          <w:rFonts w:ascii="Times New Roman" w:hAnsi="Times New Roman" w:cs="Times New Roman"/>
          <w:sz w:val="24"/>
          <w:szCs w:val="24"/>
          <w:lang w:val="ro-RO"/>
        </w:rPr>
        <w:t>4730/29.08.2022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>, privind organizarea și desfășurarea evaluării naționale pentru absolvenții clas</w:t>
      </w:r>
      <w:r w:rsidR="007F2C0A">
        <w:rPr>
          <w:rFonts w:ascii="Times New Roman" w:hAnsi="Times New Roman" w:cs="Times New Roman"/>
          <w:sz w:val="24"/>
          <w:szCs w:val="24"/>
          <w:lang w:val="ro-RO"/>
        </w:rPr>
        <w:t>ei a VIII-a, în anul școlar 2022-2023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0618" w:rsidRPr="00820618" w:rsidRDefault="00820618" w:rsidP="008206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 OME nr. 5150/30.08.2021, privind organizarea și desfășurarea admiterii în învățământul liceal pentru anul școlar 2022-2023 </w:t>
      </w:r>
    </w:p>
    <w:p w:rsidR="00820618" w:rsidRPr="00820618" w:rsidRDefault="00820618" w:rsidP="008206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OME </w:t>
      </w:r>
      <w:r w:rsidR="00ED0692">
        <w:rPr>
          <w:rFonts w:ascii="Times New Roman" w:hAnsi="Times New Roman" w:cs="Times New Roman"/>
          <w:sz w:val="24"/>
          <w:szCs w:val="24"/>
          <w:lang w:val="ro-RO"/>
        </w:rPr>
        <w:t xml:space="preserve">5242/2022, 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4B2AD0">
        <w:t>MONITORUL OFICIAL AL ROMÂNIEI, PARTEA I, Nr. 873/5.IX.2022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>, privind organizarea și desfășurarea examenulu</w:t>
      </w:r>
      <w:r w:rsidR="007F2C0A">
        <w:rPr>
          <w:rFonts w:ascii="Times New Roman" w:hAnsi="Times New Roman" w:cs="Times New Roman"/>
          <w:sz w:val="24"/>
          <w:szCs w:val="24"/>
          <w:lang w:val="ro-RO"/>
        </w:rPr>
        <w:t>i național de bacalaureat – 2023</w:t>
      </w:r>
    </w:p>
    <w:p w:rsidR="00820618" w:rsidRPr="007C3615" w:rsidRDefault="00820618" w:rsidP="007C36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 OME nr. </w:t>
      </w:r>
      <w:r w:rsidR="00ED0692">
        <w:rPr>
          <w:rFonts w:ascii="Times New Roman" w:hAnsi="Times New Roman" w:cs="Times New Roman"/>
          <w:sz w:val="24"/>
          <w:szCs w:val="24"/>
          <w:lang w:val="ro-RO"/>
        </w:rPr>
        <w:t>4759/2022</w:t>
      </w:r>
      <w:r w:rsidRPr="00820618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graficului de desfăşurare a examenelor de certificare a calificării profesionale a absolvenţilor din învăţământul profesional şi tehnic pr</w:t>
      </w:r>
      <w:r w:rsidR="007F2C0A">
        <w:rPr>
          <w:rFonts w:ascii="Times New Roman" w:hAnsi="Times New Roman" w:cs="Times New Roman"/>
          <w:sz w:val="24"/>
          <w:szCs w:val="24"/>
          <w:lang w:val="ro-RO"/>
        </w:rPr>
        <w:t>euniversitar în anul şcolar 2022 – 2023</w:t>
      </w:r>
      <w:r w:rsidR="007C36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A4B08" w:rsidRDefault="00BA4B08" w:rsidP="005E0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35DC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="00073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735DC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="00073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35DC"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 w:rsidR="000735DC"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="00595E69" w:rsidRPr="00595E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C0A" w:rsidRPr="008A4F0E" w:rsidRDefault="007F2C0A" w:rsidP="008A4F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kern w:val="28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Olimpiada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ezapa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18-21.04.2022 : </w:t>
      </w:r>
      <w:proofErr w:type="spellStart"/>
      <w:r w:rsidR="008A4F0E">
        <w:rPr>
          <w:rFonts w:cstheme="minorHAnsi"/>
          <w:color w:val="000000" w:themeColor="text1"/>
        </w:rPr>
        <w:t>Premiul</w:t>
      </w:r>
      <w:proofErr w:type="spellEnd"/>
      <w:r w:rsidR="008A4F0E">
        <w:rPr>
          <w:rFonts w:cstheme="minorHAnsi"/>
          <w:color w:val="000000" w:themeColor="text1"/>
        </w:rPr>
        <w:t xml:space="preserve"> III, </w:t>
      </w:r>
      <w:proofErr w:type="spellStart"/>
      <w:r w:rsidR="008A4F0E">
        <w:rPr>
          <w:rFonts w:cstheme="minorHAnsi"/>
          <w:color w:val="000000" w:themeColor="text1"/>
        </w:rPr>
        <w:t>elev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Dobre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Ştefan</w:t>
      </w:r>
      <w:proofErr w:type="spellEnd"/>
      <w:r w:rsidR="008A4F0E">
        <w:rPr>
          <w:rFonts w:cstheme="minorHAnsi"/>
          <w:color w:val="000000" w:themeColor="text1"/>
        </w:rPr>
        <w:t xml:space="preserve">, </w:t>
      </w:r>
      <w:proofErr w:type="spellStart"/>
      <w:r w:rsidR="008A4F0E">
        <w:rPr>
          <w:rFonts w:cstheme="minorHAnsi"/>
          <w:color w:val="000000" w:themeColor="text1"/>
        </w:rPr>
        <w:t>Colegiul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Naţional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Militar</w:t>
      </w:r>
      <w:proofErr w:type="spellEnd"/>
      <w:r w:rsidR="008A4F0E">
        <w:rPr>
          <w:rFonts w:cstheme="minorHAnsi"/>
          <w:color w:val="000000" w:themeColor="text1"/>
        </w:rPr>
        <w:t xml:space="preserve"> “</w:t>
      </w:r>
      <w:proofErr w:type="spellStart"/>
      <w:r w:rsidR="008A4F0E">
        <w:rPr>
          <w:rFonts w:cstheme="minorHAnsi"/>
          <w:color w:val="000000" w:themeColor="text1"/>
        </w:rPr>
        <w:t>Dimitrie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Cantemir</w:t>
      </w:r>
      <w:proofErr w:type="spellEnd"/>
      <w:r w:rsidR="008A4F0E">
        <w:rPr>
          <w:rFonts w:cstheme="minorHAnsi"/>
          <w:color w:val="000000" w:themeColor="text1"/>
        </w:rPr>
        <w:t xml:space="preserve">” </w:t>
      </w:r>
      <w:proofErr w:type="spellStart"/>
      <w:r w:rsidR="008A4F0E">
        <w:rPr>
          <w:rFonts w:cstheme="minorHAnsi"/>
          <w:color w:val="000000" w:themeColor="text1"/>
        </w:rPr>
        <w:t>Breaza</w:t>
      </w:r>
      <w:proofErr w:type="spellEnd"/>
      <w:r w:rsidR="008A4F0E">
        <w:rPr>
          <w:rFonts w:cstheme="minorHAnsi"/>
          <w:color w:val="000000" w:themeColor="text1"/>
        </w:rPr>
        <w:t xml:space="preserve">, </w:t>
      </w:r>
      <w:proofErr w:type="spellStart"/>
      <w:r w:rsidR="008A4F0E">
        <w:rPr>
          <w:rFonts w:cstheme="minorHAnsi"/>
          <w:color w:val="000000" w:themeColor="text1"/>
        </w:rPr>
        <w:t>Menţiune</w:t>
      </w:r>
      <w:proofErr w:type="spellEnd"/>
      <w:r w:rsidR="008A4F0E">
        <w:rPr>
          <w:rFonts w:cstheme="minorHAnsi"/>
          <w:color w:val="000000" w:themeColor="text1"/>
        </w:rPr>
        <w:t xml:space="preserve">, </w:t>
      </w:r>
      <w:proofErr w:type="spellStart"/>
      <w:r w:rsidR="008A4F0E">
        <w:rPr>
          <w:rFonts w:cstheme="minorHAnsi"/>
          <w:color w:val="000000" w:themeColor="text1"/>
        </w:rPr>
        <w:t>elev</w:t>
      </w:r>
      <w:proofErr w:type="spellEnd"/>
      <w:r w:rsidR="008A4F0E">
        <w:rPr>
          <w:rFonts w:cstheme="minorHAnsi"/>
          <w:color w:val="000000" w:themeColor="text1"/>
        </w:rPr>
        <w:t xml:space="preserve"> Stan </w:t>
      </w:r>
      <w:proofErr w:type="spellStart"/>
      <w:r w:rsidR="008A4F0E">
        <w:rPr>
          <w:rFonts w:cstheme="minorHAnsi"/>
          <w:color w:val="000000" w:themeColor="text1"/>
        </w:rPr>
        <w:t>Petru</w:t>
      </w:r>
      <w:proofErr w:type="spellEnd"/>
      <w:r w:rsidR="008A4F0E">
        <w:rPr>
          <w:rFonts w:cstheme="minorHAnsi"/>
          <w:color w:val="000000" w:themeColor="text1"/>
        </w:rPr>
        <w:t xml:space="preserve">, </w:t>
      </w:r>
      <w:proofErr w:type="spellStart"/>
      <w:r w:rsidR="008A4F0E">
        <w:rPr>
          <w:rFonts w:cstheme="minorHAnsi"/>
          <w:color w:val="000000" w:themeColor="text1"/>
        </w:rPr>
        <w:t>Colegiul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Naţional</w:t>
      </w:r>
      <w:proofErr w:type="spellEnd"/>
      <w:r w:rsidR="008A4F0E">
        <w:rPr>
          <w:rFonts w:cstheme="minorHAnsi"/>
          <w:color w:val="000000" w:themeColor="text1"/>
        </w:rPr>
        <w:t xml:space="preserve"> “Al. I. </w:t>
      </w:r>
      <w:proofErr w:type="spellStart"/>
      <w:r w:rsidR="008A4F0E">
        <w:rPr>
          <w:rFonts w:cstheme="minorHAnsi"/>
          <w:color w:val="000000" w:themeColor="text1"/>
        </w:rPr>
        <w:t>Cuza</w:t>
      </w:r>
      <w:proofErr w:type="spellEnd"/>
      <w:r w:rsidR="008A4F0E">
        <w:rPr>
          <w:rFonts w:cstheme="minorHAnsi"/>
          <w:color w:val="000000" w:themeColor="text1"/>
        </w:rPr>
        <w:t xml:space="preserve">” </w:t>
      </w:r>
      <w:proofErr w:type="spellStart"/>
      <w:r w:rsidR="008A4F0E">
        <w:rPr>
          <w:rFonts w:cstheme="minorHAnsi"/>
          <w:color w:val="000000" w:themeColor="text1"/>
        </w:rPr>
        <w:t>Ploieşti</w:t>
      </w:r>
      <w:proofErr w:type="spellEnd"/>
      <w:r w:rsidR="008A4F0E">
        <w:rPr>
          <w:rFonts w:cstheme="minorHAnsi"/>
          <w:color w:val="000000" w:themeColor="text1"/>
        </w:rPr>
        <w:t>,</w:t>
      </w:r>
      <w:r w:rsidR="008A4F0E" w:rsidRP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Menţiune</w:t>
      </w:r>
      <w:proofErr w:type="spellEnd"/>
      <w:r w:rsidR="008A4F0E">
        <w:rPr>
          <w:rFonts w:cstheme="minorHAnsi"/>
          <w:color w:val="000000" w:themeColor="text1"/>
        </w:rPr>
        <w:t xml:space="preserve">, </w:t>
      </w:r>
      <w:proofErr w:type="spellStart"/>
      <w:r w:rsidR="008A4F0E">
        <w:rPr>
          <w:rFonts w:cstheme="minorHAnsi"/>
          <w:color w:val="000000" w:themeColor="text1"/>
        </w:rPr>
        <w:t>elev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Condrea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Vlad</w:t>
      </w:r>
      <w:proofErr w:type="spellEnd"/>
      <w:r w:rsidR="008A4F0E">
        <w:rPr>
          <w:rFonts w:cstheme="minorHAnsi"/>
          <w:color w:val="000000" w:themeColor="text1"/>
        </w:rPr>
        <w:t xml:space="preserve">, </w:t>
      </w:r>
      <w:proofErr w:type="spellStart"/>
      <w:r w:rsidR="008A4F0E">
        <w:rPr>
          <w:rFonts w:cstheme="minorHAnsi"/>
          <w:color w:val="000000" w:themeColor="text1"/>
        </w:rPr>
        <w:t>Colegiul</w:t>
      </w:r>
      <w:proofErr w:type="spellEnd"/>
      <w:r w:rsidR="008A4F0E">
        <w:rPr>
          <w:rFonts w:cstheme="minorHAnsi"/>
          <w:color w:val="000000" w:themeColor="text1"/>
        </w:rPr>
        <w:t xml:space="preserve"> </w:t>
      </w:r>
      <w:proofErr w:type="spellStart"/>
      <w:r w:rsidR="008A4F0E">
        <w:rPr>
          <w:rFonts w:cstheme="minorHAnsi"/>
          <w:color w:val="000000" w:themeColor="text1"/>
        </w:rPr>
        <w:t>Naţional</w:t>
      </w:r>
      <w:proofErr w:type="spellEnd"/>
      <w:r w:rsidR="008A4F0E">
        <w:rPr>
          <w:rFonts w:cstheme="minorHAnsi"/>
          <w:color w:val="000000" w:themeColor="text1"/>
        </w:rPr>
        <w:t xml:space="preserve"> “I.L. </w:t>
      </w:r>
      <w:proofErr w:type="spellStart"/>
      <w:r w:rsidR="008A4F0E">
        <w:rPr>
          <w:rFonts w:cstheme="minorHAnsi"/>
          <w:color w:val="000000" w:themeColor="text1"/>
        </w:rPr>
        <w:t>Caragiale</w:t>
      </w:r>
      <w:proofErr w:type="spellEnd"/>
      <w:r w:rsidR="008A4F0E">
        <w:rPr>
          <w:rFonts w:cstheme="minorHAnsi"/>
          <w:color w:val="000000" w:themeColor="text1"/>
        </w:rPr>
        <w:t xml:space="preserve">” </w:t>
      </w:r>
      <w:proofErr w:type="spellStart"/>
      <w:r w:rsidR="008A4F0E">
        <w:rPr>
          <w:rFonts w:cstheme="minorHAnsi"/>
          <w:color w:val="000000" w:themeColor="text1"/>
        </w:rPr>
        <w:t>Ploieşti</w:t>
      </w:r>
      <w:proofErr w:type="spellEnd"/>
    </w:p>
    <w:p w:rsidR="00595E69" w:rsidRDefault="00595E69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virtuală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– </w:t>
      </w:r>
      <w:r w:rsidR="000735DC">
        <w:rPr>
          <w:rFonts w:ascii="Times New Roman" w:hAnsi="Times New Roman" w:cs="Times New Roman"/>
          <w:sz w:val="24"/>
          <w:szCs w:val="24"/>
        </w:rPr>
        <w:t>10</w:t>
      </w:r>
      <w:r w:rsidR="000A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</w:p>
    <w:p w:rsidR="00595E69" w:rsidRDefault="00595E69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excelență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– </w:t>
      </w:r>
      <w:r w:rsidR="000735DC">
        <w:rPr>
          <w:rFonts w:ascii="Times New Roman" w:hAnsi="Times New Roman" w:cs="Times New Roman"/>
          <w:sz w:val="24"/>
          <w:szCs w:val="24"/>
        </w:rPr>
        <w:t>8</w:t>
      </w:r>
      <w:r w:rsidR="000A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5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0A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615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</w:p>
    <w:p w:rsidR="000735DC" w:rsidRDefault="000735DC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Holocaustului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26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VII/a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</w:t>
      </w:r>
      <w:proofErr w:type="spellEnd"/>
    </w:p>
    <w:p w:rsidR="000735DC" w:rsidRDefault="007C3615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735DC">
        <w:rPr>
          <w:rFonts w:ascii="Times New Roman" w:hAnsi="Times New Roman" w:cs="Times New Roman"/>
          <w:sz w:val="24"/>
          <w:szCs w:val="24"/>
        </w:rPr>
        <w:t>icii</w:t>
      </w:r>
      <w:proofErr w:type="spellEnd"/>
      <w:r w:rsidR="0007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DC"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 w:rsidR="0007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D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7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DC">
        <w:rPr>
          <w:rFonts w:ascii="Times New Roman" w:hAnsi="Times New Roman" w:cs="Times New Roman"/>
          <w:sz w:val="24"/>
          <w:szCs w:val="24"/>
        </w:rPr>
        <w:t>istoriei</w:t>
      </w:r>
      <w:proofErr w:type="spellEnd"/>
    </w:p>
    <w:p w:rsidR="000735DC" w:rsidRDefault="007F2C0A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69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</w:p>
    <w:p w:rsidR="00595E69" w:rsidRDefault="00595E69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Definitivat</w:t>
      </w:r>
      <w:proofErr w:type="spellEnd"/>
      <w:r w:rsidR="00633399">
        <w:rPr>
          <w:rFonts w:ascii="Times New Roman" w:hAnsi="Times New Roman" w:cs="Times New Roman"/>
          <w:sz w:val="24"/>
          <w:szCs w:val="24"/>
        </w:rPr>
        <w:t xml:space="preserve"> </w:t>
      </w:r>
      <w:r w:rsidR="000735D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0735DC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="000735DC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0735DC">
        <w:rPr>
          <w:rFonts w:ascii="Times New Roman" w:hAnsi="Times New Roman" w:cs="Times New Roman"/>
          <w:sz w:val="24"/>
          <w:szCs w:val="24"/>
        </w:rPr>
        <w:t>prezentaţi</w:t>
      </w:r>
      <w:proofErr w:type="spellEnd"/>
      <w:r w:rsidR="000735DC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0735DC">
        <w:rPr>
          <w:rFonts w:ascii="Times New Roman" w:hAnsi="Times New Roman" w:cs="Times New Roman"/>
          <w:sz w:val="24"/>
          <w:szCs w:val="24"/>
        </w:rPr>
        <w:t>promovaţi</w:t>
      </w:r>
      <w:proofErr w:type="spellEnd"/>
    </w:p>
    <w:p w:rsidR="00595E69" w:rsidRDefault="00595E69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0735DC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0735DC">
        <w:rPr>
          <w:rFonts w:ascii="Times New Roman" w:hAnsi="Times New Roman" w:cs="Times New Roman"/>
          <w:sz w:val="24"/>
          <w:szCs w:val="24"/>
        </w:rPr>
        <w:t>candidati</w:t>
      </w:r>
      <w:proofErr w:type="spellEnd"/>
      <w:r w:rsidR="0007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69" w:rsidRDefault="00595E69" w:rsidP="005E0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735DC">
        <w:rPr>
          <w:rFonts w:ascii="Times New Roman" w:hAnsi="Times New Roman" w:cs="Times New Roman"/>
          <w:sz w:val="24"/>
          <w:szCs w:val="24"/>
        </w:rPr>
        <w:t xml:space="preserve"> – 2</w:t>
      </w:r>
      <w:r w:rsidR="0063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399">
        <w:rPr>
          <w:rFonts w:ascii="Times New Roman" w:hAnsi="Times New Roman" w:cs="Times New Roman"/>
          <w:sz w:val="24"/>
          <w:szCs w:val="24"/>
        </w:rPr>
        <w:t>candidati</w:t>
      </w:r>
      <w:proofErr w:type="spellEnd"/>
      <w:r w:rsidR="00633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0E" w:rsidRPr="008A4F0E" w:rsidRDefault="008A4F0E" w:rsidP="008A4F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Promovabilitate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2021-2022 : 96,76% (</w:t>
      </w:r>
      <w:proofErr w:type="spellStart"/>
      <w:r>
        <w:rPr>
          <w:rFonts w:ascii="Times New Roman" w:hAnsi="Times New Roman" w:cs="Times New Roman"/>
          <w:sz w:val="24"/>
          <w:szCs w:val="24"/>
        </w:rPr>
        <w:t>iunie-iulie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C3615">
        <w:rPr>
          <w:rFonts w:ascii="Times New Roman" w:hAnsi="Times New Roman" w:cs="Times New Roman"/>
          <w:sz w:val="24"/>
          <w:szCs w:val="24"/>
        </w:rPr>
        <w:t xml:space="preserve">, </w:t>
      </w:r>
      <w:r w:rsidR="00660926">
        <w:rPr>
          <w:rFonts w:ascii="Times New Roman" w:hAnsi="Times New Roman" w:cs="Times New Roman"/>
          <w:sz w:val="24"/>
          <w:szCs w:val="24"/>
        </w:rPr>
        <w:t>82,72% (august-</w:t>
      </w:r>
      <w:proofErr w:type="spellStart"/>
      <w:r w:rsidR="00660926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660926">
        <w:rPr>
          <w:rFonts w:ascii="Times New Roman" w:hAnsi="Times New Roman" w:cs="Times New Roman"/>
          <w:sz w:val="24"/>
          <w:szCs w:val="24"/>
        </w:rPr>
        <w:t>)</w:t>
      </w:r>
    </w:p>
    <w:p w:rsidR="00633399" w:rsidRPr="007F2C0A" w:rsidRDefault="00595E69" w:rsidP="00633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Titularizare</w:t>
      </w:r>
      <w:proofErr w:type="spellEnd"/>
      <w:r w:rsidR="000735D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A4B08" w:rsidRPr="00B5439F" w:rsidRDefault="005E0007" w:rsidP="005E000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439F">
        <w:rPr>
          <w:rFonts w:ascii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B54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439F">
        <w:rPr>
          <w:rFonts w:ascii="Times New Roman" w:hAnsi="Times New Roman" w:cs="Times New Roman"/>
          <w:b/>
          <w:bCs/>
          <w:sz w:val="24"/>
          <w:szCs w:val="24"/>
        </w:rPr>
        <w:t>informații</w:t>
      </w:r>
      <w:proofErr w:type="spellEnd"/>
      <w:r w:rsidRPr="00B543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C0A" w:rsidRDefault="005E0007" w:rsidP="007F2C0A">
      <w:pPr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sym w:font="Symbol" w:char="F0B7"/>
      </w:r>
      <w:r w:rsidRPr="00BA4B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A4B0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reveni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util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înscrierile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gradele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DC" w:rsidRPr="00BC1EDB" w:rsidRDefault="00820618" w:rsidP="007F2C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EDB">
        <w:rPr>
          <w:rFonts w:ascii="Times New Roman" w:hAnsi="Times New Roman" w:cs="Times New Roman"/>
          <w:b/>
          <w:sz w:val="24"/>
          <w:szCs w:val="24"/>
        </w:rPr>
        <w:lastRenderedPageBreak/>
        <w:t>Gra</w:t>
      </w:r>
      <w:r w:rsidR="00633399" w:rsidRPr="00BC1EDB">
        <w:rPr>
          <w:rFonts w:ascii="Times New Roman" w:hAnsi="Times New Roman" w:cs="Times New Roman"/>
          <w:b/>
          <w:sz w:val="24"/>
          <w:szCs w:val="24"/>
        </w:rPr>
        <w:t>f</w:t>
      </w:r>
      <w:r w:rsidRPr="00BC1EDB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Pr="00BC1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EDB">
        <w:rPr>
          <w:rFonts w:ascii="Times New Roman" w:hAnsi="Times New Roman" w:cs="Times New Roman"/>
          <w:b/>
          <w:sz w:val="24"/>
          <w:szCs w:val="24"/>
        </w:rPr>
        <w:t>o</w:t>
      </w:r>
      <w:r w:rsidR="000735DC" w:rsidRPr="00BC1EDB">
        <w:rPr>
          <w:rFonts w:ascii="Times New Roman" w:hAnsi="Times New Roman" w:cs="Times New Roman"/>
          <w:b/>
          <w:sz w:val="24"/>
          <w:szCs w:val="24"/>
        </w:rPr>
        <w:t>limpiade</w:t>
      </w:r>
      <w:proofErr w:type="spellEnd"/>
      <w:r w:rsidR="000735DC" w:rsidRPr="00BC1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5DC" w:rsidRPr="00BC1ED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0735DC" w:rsidRPr="00BC1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5DC" w:rsidRPr="00BC1EDB">
        <w:rPr>
          <w:rFonts w:ascii="Times New Roman" w:hAnsi="Times New Roman" w:cs="Times New Roman"/>
          <w:b/>
          <w:sz w:val="24"/>
          <w:szCs w:val="24"/>
        </w:rPr>
        <w:t>concursuri</w:t>
      </w:r>
      <w:proofErr w:type="spellEnd"/>
      <w:r w:rsidR="000735DC" w:rsidRPr="00BC1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5DC" w:rsidRPr="00BC1EDB">
        <w:rPr>
          <w:rFonts w:ascii="Times New Roman" w:hAnsi="Times New Roman" w:cs="Times New Roman"/>
          <w:b/>
          <w:sz w:val="24"/>
          <w:szCs w:val="24"/>
        </w:rPr>
        <w:t>școlare</w:t>
      </w:r>
      <w:proofErr w:type="spellEnd"/>
      <w:r w:rsidR="000735DC" w:rsidRPr="00BC1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C0A" w:rsidRPr="007F2C0A" w:rsidRDefault="007F2C0A" w:rsidP="007F2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C0A">
        <w:rPr>
          <w:rFonts w:ascii="Times New Roman" w:hAnsi="Times New Roman" w:cs="Times New Roman"/>
          <w:sz w:val="24"/>
          <w:szCs w:val="24"/>
        </w:rPr>
        <w:t>Olimpiada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“Andrei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Ploieşti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7F2C0A" w:rsidRPr="007F2C0A" w:rsidRDefault="007F2C0A" w:rsidP="007F2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C0A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dimensiune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virtuală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“AL. I.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Cuza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Ploieşti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7F2C0A" w:rsidRPr="007F2C0A" w:rsidRDefault="007F2C0A" w:rsidP="007F2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C0A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civilizaţie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Vlaicu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Breaza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7F2C0A" w:rsidRDefault="007F2C0A" w:rsidP="007F2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C0A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“I.L.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Caragiale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Ploieşti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7F2C0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F2C0A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7F2C0A" w:rsidRDefault="007F2C0A" w:rsidP="007F2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 w:rsidR="00257B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9E">
        <w:rPr>
          <w:rFonts w:ascii="Times New Roman" w:hAnsi="Times New Roman" w:cs="Times New Roman"/>
          <w:sz w:val="24"/>
          <w:szCs w:val="24"/>
        </w:rPr>
        <w:t>Herodot</w:t>
      </w:r>
      <w:proofErr w:type="spellEnd"/>
      <w:r w:rsidR="00257B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7B9E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="0025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9E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="00257B9E">
        <w:rPr>
          <w:rFonts w:ascii="Times New Roman" w:hAnsi="Times New Roman" w:cs="Times New Roman"/>
          <w:sz w:val="24"/>
          <w:szCs w:val="24"/>
        </w:rPr>
        <w:t xml:space="preserve"> “H</w:t>
      </w:r>
      <w:r>
        <w:rPr>
          <w:rFonts w:ascii="Times New Roman" w:hAnsi="Times New Roman" w:cs="Times New Roman"/>
          <w:sz w:val="24"/>
          <w:szCs w:val="24"/>
        </w:rPr>
        <w:t xml:space="preserve">.M. Berthelot”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Ploieşti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graficului</w:t>
      </w:r>
      <w:proofErr w:type="spellEnd"/>
    </w:p>
    <w:p w:rsidR="007F2C0A" w:rsidRDefault="007F2C0A" w:rsidP="007F2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26">
        <w:rPr>
          <w:rFonts w:ascii="Times New Roman" w:hAnsi="Times New Roman" w:cs="Times New Roman"/>
          <w:sz w:val="24"/>
          <w:szCs w:val="24"/>
        </w:rPr>
        <w:t>Măgureni-cf</w:t>
      </w:r>
      <w:proofErr w:type="spellEnd"/>
      <w:r w:rsidR="0066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26">
        <w:rPr>
          <w:rFonts w:ascii="Times New Roman" w:hAnsi="Times New Roman" w:cs="Times New Roman"/>
          <w:sz w:val="24"/>
          <w:szCs w:val="24"/>
        </w:rPr>
        <w:t>graficului</w:t>
      </w:r>
      <w:proofErr w:type="spellEnd"/>
    </w:p>
    <w:p w:rsidR="00660926" w:rsidRPr="00660926" w:rsidRDefault="00660926" w:rsidP="006609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583" w:rsidRPr="00BC1EDB" w:rsidRDefault="009A3583" w:rsidP="005E0007">
      <w:pPr>
        <w:pStyle w:val="ListParagraph"/>
        <w:numPr>
          <w:ilvl w:val="0"/>
          <w:numId w:val="10"/>
        </w:numPr>
        <w:shd w:val="clear" w:color="auto" w:fill="FCFCFC"/>
        <w:spacing w:before="240" w:after="240"/>
        <w:textAlignment w:val="baseline"/>
        <w:rPr>
          <w:b/>
          <w:color w:val="000000" w:themeColor="text1"/>
        </w:rPr>
      </w:pPr>
      <w:proofErr w:type="spellStart"/>
      <w:r w:rsidRPr="00BC1EDB">
        <w:rPr>
          <w:b/>
          <w:color w:val="000000" w:themeColor="text1"/>
        </w:rPr>
        <w:t>Gra</w:t>
      </w:r>
      <w:r w:rsidR="00633399" w:rsidRPr="00BC1EDB">
        <w:rPr>
          <w:b/>
          <w:color w:val="000000" w:themeColor="text1"/>
        </w:rPr>
        <w:t>f</w:t>
      </w:r>
      <w:r w:rsidRPr="00BC1EDB">
        <w:rPr>
          <w:b/>
          <w:color w:val="000000" w:themeColor="text1"/>
        </w:rPr>
        <w:t>ic</w:t>
      </w:r>
      <w:proofErr w:type="spellEnd"/>
      <w:r w:rsidRPr="00BC1EDB">
        <w:rPr>
          <w:b/>
          <w:color w:val="000000" w:themeColor="text1"/>
        </w:rPr>
        <w:t xml:space="preserve"> </w:t>
      </w:r>
      <w:proofErr w:type="spellStart"/>
      <w:r w:rsidRPr="00BC1EDB">
        <w:rPr>
          <w:b/>
          <w:color w:val="000000" w:themeColor="text1"/>
        </w:rPr>
        <w:t>cercuri</w:t>
      </w:r>
      <w:proofErr w:type="spellEnd"/>
      <w:r w:rsidRPr="00BC1EDB">
        <w:rPr>
          <w:b/>
          <w:color w:val="000000" w:themeColor="text1"/>
        </w:rPr>
        <w:t xml:space="preserve"> </w:t>
      </w:r>
      <w:proofErr w:type="spellStart"/>
      <w:r w:rsidRPr="00BC1EDB">
        <w:rPr>
          <w:b/>
          <w:color w:val="000000" w:themeColor="text1"/>
        </w:rPr>
        <w:t>pedagogice</w:t>
      </w:r>
      <w:proofErr w:type="spellEnd"/>
      <w:r w:rsidRPr="00BC1EDB">
        <w:rPr>
          <w:b/>
          <w:color w:val="000000" w:themeColor="text1"/>
        </w:rPr>
        <w:t>/ zone</w:t>
      </w:r>
      <w:r w:rsidR="00BC1EDB">
        <w:rPr>
          <w:b/>
          <w:color w:val="000000" w:themeColor="text1"/>
        </w:rPr>
        <w:t xml:space="preserve"> – </w:t>
      </w:r>
      <w:proofErr w:type="spellStart"/>
      <w:r w:rsidR="00BC1EDB">
        <w:rPr>
          <w:b/>
          <w:color w:val="000000" w:themeColor="text1"/>
        </w:rPr>
        <w:t>cf</w:t>
      </w:r>
      <w:proofErr w:type="spellEnd"/>
      <w:r w:rsidR="00BC1EDB">
        <w:rPr>
          <w:b/>
          <w:color w:val="000000" w:themeColor="text1"/>
        </w:rPr>
        <w:t xml:space="preserve"> </w:t>
      </w:r>
      <w:proofErr w:type="spellStart"/>
      <w:r w:rsidR="00BC1EDB">
        <w:rPr>
          <w:b/>
          <w:color w:val="000000" w:themeColor="text1"/>
        </w:rPr>
        <w:t>prec</w:t>
      </w:r>
      <w:proofErr w:type="spellEnd"/>
      <w:r w:rsidR="00BC1EDB">
        <w:rPr>
          <w:b/>
          <w:color w:val="000000" w:themeColor="text1"/>
          <w:lang w:val="af-ZA"/>
        </w:rPr>
        <w:t>izărilor de la consfătuirile judeţene</w:t>
      </w:r>
    </w:p>
    <w:p w:rsidR="009A3583" w:rsidRPr="00BC1EDB" w:rsidRDefault="009A3583" w:rsidP="005E0007">
      <w:pPr>
        <w:pStyle w:val="NormalWeb"/>
        <w:numPr>
          <w:ilvl w:val="0"/>
          <w:numId w:val="10"/>
        </w:numPr>
        <w:shd w:val="clear" w:color="auto" w:fill="FCFCFC"/>
        <w:spacing w:before="240" w:beforeAutospacing="0" w:after="240" w:afterAutospacing="0"/>
        <w:textAlignment w:val="baseline"/>
        <w:rPr>
          <w:b/>
          <w:color w:val="000000" w:themeColor="text1"/>
        </w:rPr>
      </w:pPr>
      <w:proofErr w:type="spellStart"/>
      <w:r w:rsidRPr="00BC1EDB">
        <w:rPr>
          <w:b/>
          <w:color w:val="000000" w:themeColor="text1"/>
        </w:rPr>
        <w:t>Gr</w:t>
      </w:r>
      <w:r w:rsidR="00633399" w:rsidRPr="00BC1EDB">
        <w:rPr>
          <w:b/>
          <w:color w:val="000000" w:themeColor="text1"/>
        </w:rPr>
        <w:t>af</w:t>
      </w:r>
      <w:r w:rsidRPr="00BC1EDB">
        <w:rPr>
          <w:b/>
          <w:color w:val="000000" w:themeColor="text1"/>
        </w:rPr>
        <w:t>ic</w:t>
      </w:r>
      <w:proofErr w:type="spellEnd"/>
      <w:r w:rsidRPr="00BC1EDB">
        <w:rPr>
          <w:b/>
          <w:color w:val="000000" w:themeColor="text1"/>
        </w:rPr>
        <w:t xml:space="preserve"> </w:t>
      </w:r>
      <w:proofErr w:type="spellStart"/>
      <w:r w:rsidRPr="00BC1EDB">
        <w:rPr>
          <w:b/>
          <w:color w:val="000000" w:themeColor="text1"/>
        </w:rPr>
        <w:t>ședințe</w:t>
      </w:r>
      <w:proofErr w:type="spellEnd"/>
      <w:r w:rsidRPr="00BC1EDB">
        <w:rPr>
          <w:b/>
          <w:color w:val="000000" w:themeColor="text1"/>
        </w:rPr>
        <w:t xml:space="preserve"> SSI </w:t>
      </w:r>
      <w:proofErr w:type="spellStart"/>
      <w:r w:rsidRPr="00BC1EDB">
        <w:rPr>
          <w:b/>
          <w:color w:val="000000" w:themeColor="text1"/>
        </w:rPr>
        <w:t>Prahova</w:t>
      </w:r>
      <w:proofErr w:type="spellEnd"/>
      <w:r w:rsidRPr="00BC1EDB">
        <w:rPr>
          <w:b/>
          <w:color w:val="000000" w:themeColor="text1"/>
        </w:rPr>
        <w:t xml:space="preserve"> (</w:t>
      </w:r>
      <w:proofErr w:type="spellStart"/>
      <w:r w:rsidRPr="00BC1EDB">
        <w:rPr>
          <w:b/>
          <w:color w:val="000000" w:themeColor="text1"/>
        </w:rPr>
        <w:t>Ploiești</w:t>
      </w:r>
      <w:proofErr w:type="spellEnd"/>
      <w:r w:rsidRPr="00BC1EDB">
        <w:rPr>
          <w:b/>
          <w:color w:val="000000" w:themeColor="text1"/>
        </w:rPr>
        <w:t xml:space="preserve"> </w:t>
      </w:r>
      <w:proofErr w:type="spellStart"/>
      <w:r w:rsidRPr="00BC1EDB">
        <w:rPr>
          <w:b/>
          <w:color w:val="000000" w:themeColor="text1"/>
        </w:rPr>
        <w:t>și</w:t>
      </w:r>
      <w:proofErr w:type="spellEnd"/>
      <w:r w:rsidRPr="00BC1EDB">
        <w:rPr>
          <w:b/>
          <w:color w:val="000000" w:themeColor="text1"/>
        </w:rPr>
        <w:t xml:space="preserve"> </w:t>
      </w:r>
      <w:proofErr w:type="spellStart"/>
      <w:r w:rsidRPr="00BC1EDB">
        <w:rPr>
          <w:b/>
          <w:color w:val="000000" w:themeColor="text1"/>
        </w:rPr>
        <w:t>Câmpina</w:t>
      </w:r>
      <w:proofErr w:type="spellEnd"/>
      <w:r w:rsidRPr="00BC1EDB">
        <w:rPr>
          <w:b/>
          <w:color w:val="000000" w:themeColor="text1"/>
        </w:rPr>
        <w:t>)</w:t>
      </w:r>
    </w:p>
    <w:p w:rsidR="00660926" w:rsidRDefault="00660926" w:rsidP="00660926">
      <w:pPr>
        <w:pStyle w:val="NormalWeb"/>
        <w:shd w:val="clear" w:color="auto" w:fill="FCFCFC"/>
        <w:spacing w:before="240" w:beforeAutospacing="0" w:after="24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SSI </w:t>
      </w:r>
      <w:proofErr w:type="spellStart"/>
      <w:r>
        <w:rPr>
          <w:color w:val="000000" w:themeColor="text1"/>
        </w:rPr>
        <w:t>Ploieşti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3925"/>
        <w:gridCol w:w="2349"/>
        <w:gridCol w:w="2309"/>
      </w:tblGrid>
      <w:tr w:rsidR="00660926" w:rsidTr="000136F4">
        <w:tc>
          <w:tcPr>
            <w:tcW w:w="675" w:type="dxa"/>
            <w:vAlign w:val="center"/>
          </w:tcPr>
          <w:p w:rsidR="00660926" w:rsidRDefault="00660926" w:rsidP="000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  <w:vAlign w:val="center"/>
          </w:tcPr>
          <w:p w:rsidR="00660926" w:rsidRDefault="00660926" w:rsidP="000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lucrării</w:t>
            </w:r>
            <w:proofErr w:type="spellEnd"/>
          </w:p>
        </w:tc>
        <w:tc>
          <w:tcPr>
            <w:tcW w:w="2538" w:type="dxa"/>
            <w:vAlign w:val="center"/>
          </w:tcPr>
          <w:p w:rsidR="00660926" w:rsidRDefault="00660926" w:rsidP="000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Susținătorul</w:t>
            </w:r>
            <w:proofErr w:type="spellEnd"/>
          </w:p>
        </w:tc>
        <w:tc>
          <w:tcPr>
            <w:tcW w:w="2533" w:type="dxa"/>
            <w:vAlign w:val="center"/>
          </w:tcPr>
          <w:p w:rsidR="00660926" w:rsidRDefault="00660926" w:rsidP="000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660926" w:rsidRDefault="00660926" w:rsidP="000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26" w:rsidTr="000136F4">
        <w:tc>
          <w:tcPr>
            <w:tcW w:w="675" w:type="dxa"/>
          </w:tcPr>
          <w:p w:rsidR="00660926" w:rsidRPr="00682C3A" w:rsidRDefault="00660926" w:rsidP="006609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incendii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petroliere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</w:t>
            </w:r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Bîlgă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253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660926" w:rsidTr="000136F4">
        <w:tc>
          <w:tcPr>
            <w:tcW w:w="675" w:type="dxa"/>
          </w:tcPr>
          <w:p w:rsidR="00660926" w:rsidRPr="00682C3A" w:rsidRDefault="00660926" w:rsidP="006609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trecutul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multietnic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Ploiești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Dănuț</w:t>
            </w:r>
            <w:proofErr w:type="spellEnd"/>
          </w:p>
        </w:tc>
        <w:tc>
          <w:tcPr>
            <w:tcW w:w="253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660926" w:rsidTr="000136F4">
        <w:tc>
          <w:tcPr>
            <w:tcW w:w="675" w:type="dxa"/>
          </w:tcPr>
          <w:p w:rsidR="00660926" w:rsidRPr="00682C3A" w:rsidRDefault="00660926" w:rsidP="006609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dinastica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propagandă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>Imperiul</w:t>
            </w:r>
            <w:proofErr w:type="spellEnd"/>
            <w:r w:rsidRPr="009B32DE">
              <w:rPr>
                <w:rFonts w:ascii="Times New Roman" w:hAnsi="Times New Roman" w:cs="Times New Roman"/>
                <w:sz w:val="24"/>
                <w:szCs w:val="24"/>
              </w:rPr>
              <w:t xml:space="preserve"> Plantagenet.</w:t>
            </w:r>
          </w:p>
        </w:tc>
        <w:tc>
          <w:tcPr>
            <w:tcW w:w="2538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253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660926" w:rsidTr="000136F4">
        <w:tc>
          <w:tcPr>
            <w:tcW w:w="675" w:type="dxa"/>
          </w:tcPr>
          <w:p w:rsidR="00660926" w:rsidRPr="00682C3A" w:rsidRDefault="00660926" w:rsidP="006609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1922-Încoronarea la Alba Iulia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Ferdinand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Mari.</w:t>
            </w:r>
          </w:p>
        </w:tc>
        <w:tc>
          <w:tcPr>
            <w:tcW w:w="2538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Băjenaru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Carmen Veronica</w:t>
            </w:r>
          </w:p>
        </w:tc>
        <w:tc>
          <w:tcPr>
            <w:tcW w:w="253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660926" w:rsidTr="000136F4">
        <w:tc>
          <w:tcPr>
            <w:tcW w:w="675" w:type="dxa"/>
          </w:tcPr>
          <w:p w:rsidR="00660926" w:rsidRPr="00682C3A" w:rsidRDefault="00660926" w:rsidP="006609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dr.Gheorghe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Mariana,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Săvuță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253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660926" w:rsidRDefault="00660926" w:rsidP="00660926">
      <w:pPr>
        <w:rPr>
          <w:rFonts w:ascii="Times New Roman" w:hAnsi="Times New Roman" w:cs="Times New Roman"/>
          <w:sz w:val="24"/>
          <w:szCs w:val="24"/>
        </w:rPr>
      </w:pPr>
    </w:p>
    <w:p w:rsidR="00660926" w:rsidRDefault="00660926" w:rsidP="0066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SSI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Câmpina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2281"/>
        <w:gridCol w:w="1364"/>
        <w:gridCol w:w="1574"/>
        <w:gridCol w:w="1916"/>
        <w:gridCol w:w="1524"/>
      </w:tblGrid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Propunător</w:t>
            </w:r>
            <w:proofErr w:type="spellEnd"/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afiliat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comunicării</w:t>
            </w:r>
            <w:proofErr w:type="spellEnd"/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Arhiducele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Franz Ferdinand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Patriarhului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Vlădescu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Tratatului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Varșovia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sărbătorilor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comunistă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Kalinderu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Bușteni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Război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Colonel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Dulă</w:t>
            </w:r>
            <w:proofErr w:type="spellEnd"/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„Regina Maria”,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Subfiliala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Colectivizarea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gulagului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Pătrașcu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Comunitățile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începutul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perioadei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Ilincuța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Stolnicu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Comarnic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Incendii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petroliere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Bîlgă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Ploiești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Lenin la Putin”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Pătrașcu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 xml:space="preserve"> ”Victor </w:t>
            </w:r>
            <w:proofErr w:type="spellStart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>Slăvescu</w:t>
            </w:r>
            <w:proofErr w:type="spellEnd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B364B">
              <w:rPr>
                <w:rFonts w:ascii="Times New Roman" w:hAnsi="Times New Roman" w:cs="Times New Roman"/>
                <w:sz w:val="24"/>
                <w:szCs w:val="24"/>
              </w:rPr>
              <w:t>Ploiești</w:t>
            </w:r>
            <w:proofErr w:type="spellEnd"/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926" w:rsidTr="000136F4">
        <w:tc>
          <w:tcPr>
            <w:tcW w:w="583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„Ofelia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Lucreția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dedicată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410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Negoiță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Ofelia</w:t>
            </w:r>
          </w:p>
        </w:tc>
        <w:tc>
          <w:tcPr>
            <w:tcW w:w="2835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</w:p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26" w:rsidRDefault="00660926" w:rsidP="0001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5950" w:rsidRPr="00BC1EDB" w:rsidRDefault="00C55950" w:rsidP="005E0007">
      <w:pPr>
        <w:pStyle w:val="NormalWeb"/>
        <w:numPr>
          <w:ilvl w:val="0"/>
          <w:numId w:val="10"/>
        </w:numPr>
        <w:shd w:val="clear" w:color="auto" w:fill="FCFCFC"/>
        <w:spacing w:before="240" w:beforeAutospacing="0" w:after="240" w:afterAutospacing="0"/>
        <w:textAlignment w:val="baseline"/>
        <w:rPr>
          <w:color w:val="000000" w:themeColor="text1"/>
        </w:rPr>
      </w:pPr>
      <w:proofErr w:type="spellStart"/>
      <w:r w:rsidRPr="00BC1EDB">
        <w:rPr>
          <w:b/>
          <w:color w:val="000000" w:themeColor="text1"/>
        </w:rPr>
        <w:t>Cursuri</w:t>
      </w:r>
      <w:proofErr w:type="spellEnd"/>
      <w:r w:rsidRPr="00BC1EDB">
        <w:rPr>
          <w:b/>
          <w:color w:val="000000" w:themeColor="text1"/>
        </w:rPr>
        <w:t xml:space="preserve"> CCD </w:t>
      </w:r>
      <w:proofErr w:type="spellStart"/>
      <w:r w:rsidRPr="00BC1EDB">
        <w:rPr>
          <w:b/>
          <w:color w:val="000000" w:themeColor="text1"/>
        </w:rPr>
        <w:t>Prahova</w:t>
      </w:r>
      <w:proofErr w:type="spellEnd"/>
      <w:r w:rsidR="00BC1EDB">
        <w:rPr>
          <w:b/>
          <w:color w:val="000000" w:themeColor="text1"/>
        </w:rPr>
        <w:t xml:space="preserve"> – </w:t>
      </w:r>
      <w:proofErr w:type="spellStart"/>
      <w:r w:rsidR="00BC1EDB">
        <w:rPr>
          <w:b/>
          <w:color w:val="000000" w:themeColor="text1"/>
        </w:rPr>
        <w:t>cf</w:t>
      </w:r>
      <w:proofErr w:type="spellEnd"/>
      <w:r w:rsidR="00BC1EDB">
        <w:rPr>
          <w:b/>
          <w:color w:val="000000" w:themeColor="text1"/>
        </w:rPr>
        <w:t xml:space="preserve"> </w:t>
      </w:r>
      <w:proofErr w:type="spellStart"/>
      <w:r w:rsidR="00BC1EDB">
        <w:rPr>
          <w:b/>
          <w:color w:val="000000" w:themeColor="text1"/>
        </w:rPr>
        <w:t>ofertei</w:t>
      </w:r>
      <w:proofErr w:type="spellEnd"/>
      <w:r w:rsidR="00BC1EDB">
        <w:rPr>
          <w:b/>
          <w:color w:val="000000" w:themeColor="text1"/>
        </w:rPr>
        <w:t xml:space="preserve"> CCD </w:t>
      </w:r>
      <w:proofErr w:type="spellStart"/>
      <w:r w:rsidR="00BC1EDB">
        <w:rPr>
          <w:b/>
          <w:color w:val="000000" w:themeColor="text1"/>
        </w:rPr>
        <w:t>Prahova</w:t>
      </w:r>
      <w:proofErr w:type="spellEnd"/>
      <w:r w:rsidR="00BC1EDB">
        <w:rPr>
          <w:b/>
          <w:color w:val="000000" w:themeColor="text1"/>
        </w:rPr>
        <w:t xml:space="preserve"> </w:t>
      </w:r>
      <w:r w:rsidR="00BC1EDB" w:rsidRPr="00BC1EDB">
        <w:rPr>
          <w:color w:val="000000" w:themeColor="text1"/>
        </w:rPr>
        <w:t xml:space="preserve">( se </w:t>
      </w:r>
      <w:proofErr w:type="spellStart"/>
      <w:r w:rsidR="00BC1EDB" w:rsidRPr="00BC1EDB">
        <w:rPr>
          <w:color w:val="000000" w:themeColor="text1"/>
        </w:rPr>
        <w:t>va</w:t>
      </w:r>
      <w:proofErr w:type="spellEnd"/>
      <w:r w:rsidR="00BC1EDB" w:rsidRPr="00BC1EDB">
        <w:rPr>
          <w:color w:val="000000" w:themeColor="text1"/>
        </w:rPr>
        <w:t xml:space="preserve"> </w:t>
      </w:r>
      <w:proofErr w:type="spellStart"/>
      <w:r w:rsidR="00BC1EDB" w:rsidRPr="00BC1EDB">
        <w:rPr>
          <w:color w:val="000000" w:themeColor="text1"/>
        </w:rPr>
        <w:t>consulta</w:t>
      </w:r>
      <w:proofErr w:type="spellEnd"/>
      <w:r w:rsidR="00BC1EDB" w:rsidRPr="00BC1EDB">
        <w:rPr>
          <w:color w:val="000000" w:themeColor="text1"/>
        </w:rPr>
        <w:t xml:space="preserve"> site-</w:t>
      </w:r>
      <w:proofErr w:type="spellStart"/>
      <w:r w:rsidR="00BC1EDB" w:rsidRPr="00BC1EDB">
        <w:rPr>
          <w:color w:val="000000" w:themeColor="text1"/>
        </w:rPr>
        <w:t>ul</w:t>
      </w:r>
      <w:proofErr w:type="spellEnd"/>
      <w:r w:rsidR="00BC1EDB" w:rsidRPr="00BC1EDB">
        <w:rPr>
          <w:color w:val="000000" w:themeColor="text1"/>
        </w:rPr>
        <w:t xml:space="preserve"> </w:t>
      </w:r>
      <w:proofErr w:type="spellStart"/>
      <w:r w:rsidR="00BC1EDB" w:rsidRPr="00BC1EDB">
        <w:rPr>
          <w:color w:val="000000" w:themeColor="text1"/>
        </w:rPr>
        <w:t>instituţiei</w:t>
      </w:r>
      <w:proofErr w:type="spellEnd"/>
      <w:r w:rsidR="00BC1EDB" w:rsidRPr="00BC1EDB">
        <w:rPr>
          <w:color w:val="000000" w:themeColor="text1"/>
        </w:rPr>
        <w:t>)</w:t>
      </w:r>
    </w:p>
    <w:p w:rsidR="000735DC" w:rsidRDefault="003D1329" w:rsidP="005E0007">
      <w:pPr>
        <w:pStyle w:val="NormalWeb"/>
        <w:numPr>
          <w:ilvl w:val="0"/>
          <w:numId w:val="10"/>
        </w:numPr>
        <w:shd w:val="clear" w:color="auto" w:fill="FCFCFC"/>
        <w:spacing w:before="240" w:beforeAutospacing="0" w:after="24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Concurs de </w:t>
      </w:r>
      <w:proofErr w:type="spellStart"/>
      <w:r>
        <w:rPr>
          <w:color w:val="000000" w:themeColor="text1"/>
        </w:rPr>
        <w:t>scurte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povestiri</w:t>
      </w:r>
      <w:proofErr w:type="spellEnd"/>
      <w:r>
        <w:rPr>
          <w:color w:val="000000" w:themeColor="text1"/>
        </w:rPr>
        <w:t xml:space="preserve"> cu </w:t>
      </w:r>
      <w:proofErr w:type="spellStart"/>
      <w:r>
        <w:rPr>
          <w:color w:val="000000" w:themeColor="text1"/>
        </w:rPr>
        <w:t>temă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istorică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organizat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Muzeul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Județean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Istorie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și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r w:rsidR="000735DC">
        <w:rPr>
          <w:color w:val="000000" w:themeColor="text1"/>
        </w:rPr>
        <w:t>heologie</w:t>
      </w:r>
      <w:proofErr w:type="spellEnd"/>
      <w:r w:rsidR="000735DC">
        <w:rPr>
          <w:color w:val="000000" w:themeColor="text1"/>
        </w:rPr>
        <w:t xml:space="preserve"> </w:t>
      </w:r>
      <w:proofErr w:type="spellStart"/>
      <w:r w:rsidR="000735DC">
        <w:rPr>
          <w:color w:val="000000" w:themeColor="text1"/>
        </w:rPr>
        <w:t>Prahova</w:t>
      </w:r>
      <w:proofErr w:type="spellEnd"/>
      <w:r w:rsidR="000735DC">
        <w:rPr>
          <w:color w:val="000000" w:themeColor="text1"/>
        </w:rPr>
        <w:t xml:space="preserve">, 1.10-1.12.2022   </w:t>
      </w:r>
    </w:p>
    <w:p w:rsidR="00820618" w:rsidRPr="00820618" w:rsidRDefault="003D1329" w:rsidP="00257B9E">
      <w:pPr>
        <w:pStyle w:val="NormalWeb"/>
        <w:shd w:val="clear" w:color="auto" w:fill="FCFCFC"/>
        <w:spacing w:before="240" w:beforeAutospacing="0" w:after="240" w:afterAutospacing="0"/>
        <w:ind w:left="720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Informații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pe</w:t>
      </w:r>
      <w:proofErr w:type="spellEnd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www.facebook.com/Muzeul.de.Istorie.Ploiești,  www.histmuseumph.ro</w:t>
      </w:r>
    </w:p>
    <w:p w:rsidR="00BA4B08" w:rsidRPr="00BA4B08" w:rsidRDefault="00BA4B08" w:rsidP="00257B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4B08">
        <w:rPr>
          <w:rFonts w:ascii="Times New Roman" w:hAnsi="Times New Roman" w:cs="Times New Roman"/>
          <w:sz w:val="24"/>
          <w:szCs w:val="24"/>
        </w:rPr>
        <w:t>Urez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colegilor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profesori</w:t>
      </w:r>
      <w:r w:rsidR="00052281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 w:rsidR="00052281">
        <w:rPr>
          <w:rFonts w:ascii="Times New Roman" w:hAnsi="Times New Roman" w:cs="Times New Roman"/>
          <w:sz w:val="24"/>
          <w:szCs w:val="24"/>
        </w:rPr>
        <w:t>,</w:t>
      </w:r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="003D1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329">
        <w:rPr>
          <w:rFonts w:ascii="Times New Roman" w:hAnsi="Times New Roman" w:cs="Times New Roman"/>
          <w:sz w:val="24"/>
          <w:szCs w:val="24"/>
        </w:rPr>
        <w:t>prosperitate</w:t>
      </w:r>
      <w:proofErr w:type="spellEnd"/>
      <w:r w:rsidR="003D1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329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="003D13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132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multă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4B08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A4B08" w:rsidRPr="00257B9E" w:rsidRDefault="00BA4B08" w:rsidP="005E0007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57B9E">
        <w:rPr>
          <w:rFonts w:ascii="Times New Roman" w:hAnsi="Times New Roman" w:cs="Times New Roman"/>
          <w:i/>
          <w:sz w:val="24"/>
          <w:szCs w:val="24"/>
          <w:lang w:val="ro-RO"/>
        </w:rPr>
        <w:t>Inspector Școlar Istorie</w:t>
      </w:r>
      <w:r w:rsidR="00C55950" w:rsidRPr="00257B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și Învățământ particular și alternative educaționale</w:t>
      </w:r>
      <w:r w:rsidRPr="00257B9E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</w:p>
    <w:p w:rsidR="00BA4B08" w:rsidRPr="00257B9E" w:rsidRDefault="00BA4B08" w:rsidP="005E0007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57B9E">
        <w:rPr>
          <w:rFonts w:ascii="Times New Roman" w:hAnsi="Times New Roman" w:cs="Times New Roman"/>
          <w:i/>
          <w:sz w:val="24"/>
          <w:szCs w:val="24"/>
          <w:lang w:val="ro-RO"/>
        </w:rPr>
        <w:t>Prof. dr. Maria Mariana Gheorghe</w:t>
      </w:r>
    </w:p>
    <w:sectPr w:rsidR="00BA4B08" w:rsidRPr="00257B9E" w:rsidSect="00F46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4B"/>
    <w:multiLevelType w:val="hybridMultilevel"/>
    <w:tmpl w:val="EF5AD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80277"/>
    <w:multiLevelType w:val="hybridMultilevel"/>
    <w:tmpl w:val="294CC128"/>
    <w:lvl w:ilvl="0" w:tplc="37F402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0588F"/>
    <w:multiLevelType w:val="hybridMultilevel"/>
    <w:tmpl w:val="745A42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0A41"/>
    <w:multiLevelType w:val="hybridMultilevel"/>
    <w:tmpl w:val="0FA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6D86"/>
    <w:multiLevelType w:val="hybridMultilevel"/>
    <w:tmpl w:val="F182A412"/>
    <w:lvl w:ilvl="0" w:tplc="E1563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07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C9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4E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CE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6A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80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E4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EA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D3BC6"/>
    <w:multiLevelType w:val="hybridMultilevel"/>
    <w:tmpl w:val="9518344E"/>
    <w:lvl w:ilvl="0" w:tplc="00AA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A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C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4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C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CE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CE0BDC"/>
    <w:multiLevelType w:val="hybridMultilevel"/>
    <w:tmpl w:val="4188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83FE3"/>
    <w:multiLevelType w:val="hybridMultilevel"/>
    <w:tmpl w:val="6054CA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D6D2D"/>
    <w:multiLevelType w:val="hybridMultilevel"/>
    <w:tmpl w:val="6A00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D3793"/>
    <w:multiLevelType w:val="hybridMultilevel"/>
    <w:tmpl w:val="8034E286"/>
    <w:lvl w:ilvl="0" w:tplc="DEC81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85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88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AB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C3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3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AD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CF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CA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F2B6A"/>
    <w:multiLevelType w:val="hybridMultilevel"/>
    <w:tmpl w:val="8D1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09D5"/>
    <w:multiLevelType w:val="hybridMultilevel"/>
    <w:tmpl w:val="B146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676C"/>
    <w:multiLevelType w:val="hybridMultilevel"/>
    <w:tmpl w:val="F4D070F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747695"/>
    <w:multiLevelType w:val="hybridMultilevel"/>
    <w:tmpl w:val="939A1E78"/>
    <w:lvl w:ilvl="0" w:tplc="1D0CAB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F165F"/>
    <w:multiLevelType w:val="hybridMultilevel"/>
    <w:tmpl w:val="C0A86560"/>
    <w:lvl w:ilvl="0" w:tplc="98F47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C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4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B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2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A2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0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4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6C5FD1"/>
    <w:multiLevelType w:val="hybridMultilevel"/>
    <w:tmpl w:val="4734036C"/>
    <w:lvl w:ilvl="0" w:tplc="AB44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C5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4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27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89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9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01483D"/>
    <w:multiLevelType w:val="hybridMultilevel"/>
    <w:tmpl w:val="2DE0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B1AAB"/>
    <w:multiLevelType w:val="hybridMultilevel"/>
    <w:tmpl w:val="9BA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25221"/>
    <w:multiLevelType w:val="hybridMultilevel"/>
    <w:tmpl w:val="F2960378"/>
    <w:lvl w:ilvl="0" w:tplc="6F1AC3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4E9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EA8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4FA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825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A1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40A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EE0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41D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E486A"/>
    <w:multiLevelType w:val="hybridMultilevel"/>
    <w:tmpl w:val="8A2E7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19"/>
  </w:num>
  <w:num w:numId="17">
    <w:abstractNumId w:val="1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6608"/>
    <w:rsid w:val="00052281"/>
    <w:rsid w:val="000735DC"/>
    <w:rsid w:val="000A2157"/>
    <w:rsid w:val="00257B9E"/>
    <w:rsid w:val="0034759F"/>
    <w:rsid w:val="003867EA"/>
    <w:rsid w:val="003D1329"/>
    <w:rsid w:val="003F497C"/>
    <w:rsid w:val="004B2AD0"/>
    <w:rsid w:val="004B5345"/>
    <w:rsid w:val="004C0275"/>
    <w:rsid w:val="00595E69"/>
    <w:rsid w:val="005E0007"/>
    <w:rsid w:val="00633399"/>
    <w:rsid w:val="00660926"/>
    <w:rsid w:val="007C3615"/>
    <w:rsid w:val="007F2C0A"/>
    <w:rsid w:val="00820618"/>
    <w:rsid w:val="008A4F0E"/>
    <w:rsid w:val="008E6608"/>
    <w:rsid w:val="009A3583"/>
    <w:rsid w:val="00B5439F"/>
    <w:rsid w:val="00BA4B08"/>
    <w:rsid w:val="00BC1EDB"/>
    <w:rsid w:val="00C55950"/>
    <w:rsid w:val="00E00E77"/>
    <w:rsid w:val="00E45951"/>
    <w:rsid w:val="00E90EF0"/>
    <w:rsid w:val="00EA45C5"/>
    <w:rsid w:val="00ED0692"/>
    <w:rsid w:val="00EF514A"/>
    <w:rsid w:val="00F46491"/>
    <w:rsid w:val="00F53C6B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B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2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609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5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nuale.edu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cnee.eu/manualeauxiliare/catalog-manua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Mariana Gheorghe</dc:creator>
  <cp:keywords/>
  <dc:description/>
  <cp:lastModifiedBy>Inspectorat1</cp:lastModifiedBy>
  <cp:revision>25</cp:revision>
  <dcterms:created xsi:type="dcterms:W3CDTF">2021-09-11T08:14:00Z</dcterms:created>
  <dcterms:modified xsi:type="dcterms:W3CDTF">2022-09-23T06:47:00Z</dcterms:modified>
</cp:coreProperties>
</file>