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157D" w14:textId="54DB3B68" w:rsidR="00451A5E" w:rsidRDefault="00451A5E" w:rsidP="005A3F31"/>
    <w:p w14:paraId="7982F159" w14:textId="7B1C4C04" w:rsidR="008C0512" w:rsidRDefault="008C0512" w:rsidP="005A3F31"/>
    <w:p w14:paraId="06C1FE6D" w14:textId="0B9396BD" w:rsidR="008C0512" w:rsidRPr="00465150" w:rsidRDefault="008C0512" w:rsidP="008C0512">
      <w:pPr>
        <w:pStyle w:val="rtejustify"/>
        <w:shd w:val="clear" w:color="auto" w:fill="FFFFFF"/>
        <w:spacing w:before="0" w:beforeAutospacing="0" w:after="150" w:afterAutospacing="0" w:line="276" w:lineRule="auto"/>
        <w:jc w:val="right"/>
        <w:rPr>
          <w:rFonts w:asciiTheme="minorHAnsi" w:hAnsiTheme="minorHAnsi" w:cs="Arial"/>
          <w:b/>
          <w:color w:val="0070C0"/>
          <w:sz w:val="22"/>
          <w:szCs w:val="22"/>
          <w:lang w:val="ro-RO"/>
        </w:rPr>
      </w:pPr>
      <w:r>
        <w:rPr>
          <w:rFonts w:asciiTheme="minorHAnsi" w:hAnsiTheme="minorHAnsi" w:cs="Arial"/>
          <w:b/>
          <w:color w:val="0070C0"/>
          <w:sz w:val="22"/>
          <w:szCs w:val="22"/>
          <w:lang w:val="ro-RO"/>
        </w:rPr>
        <w:t>2</w:t>
      </w:r>
      <w:r w:rsidR="00D933B6">
        <w:rPr>
          <w:rFonts w:asciiTheme="minorHAnsi" w:hAnsiTheme="minorHAnsi" w:cs="Arial"/>
          <w:b/>
          <w:color w:val="0070C0"/>
          <w:sz w:val="22"/>
          <w:szCs w:val="22"/>
          <w:lang w:val="ro-RO"/>
        </w:rPr>
        <w:t>1</w:t>
      </w:r>
      <w:r>
        <w:rPr>
          <w:rFonts w:asciiTheme="minorHAnsi" w:hAnsiTheme="minorHAnsi" w:cs="Arial"/>
          <w:b/>
          <w:color w:val="0070C0"/>
          <w:sz w:val="22"/>
          <w:szCs w:val="22"/>
          <w:lang w:val="ro-RO"/>
        </w:rPr>
        <w:t xml:space="preserve"> </w:t>
      </w:r>
      <w:r w:rsidR="00D933B6">
        <w:rPr>
          <w:rFonts w:asciiTheme="minorHAnsi" w:hAnsiTheme="minorHAnsi" w:cs="Arial"/>
          <w:b/>
          <w:color w:val="0070C0"/>
          <w:sz w:val="22"/>
          <w:szCs w:val="22"/>
          <w:lang w:val="ro-RO"/>
        </w:rPr>
        <w:t>ianua</w:t>
      </w:r>
      <w:r>
        <w:rPr>
          <w:rFonts w:asciiTheme="minorHAnsi" w:hAnsiTheme="minorHAnsi" w:cs="Arial"/>
          <w:b/>
          <w:color w:val="0070C0"/>
          <w:sz w:val="22"/>
          <w:szCs w:val="22"/>
          <w:lang w:val="ro-RO"/>
        </w:rPr>
        <w:t>rie</w:t>
      </w:r>
      <w:r w:rsidRPr="00465150">
        <w:rPr>
          <w:rFonts w:asciiTheme="minorHAnsi" w:hAnsiTheme="minorHAnsi" w:cs="Arial"/>
          <w:b/>
          <w:color w:val="0070C0"/>
          <w:sz w:val="22"/>
          <w:szCs w:val="22"/>
          <w:lang w:val="ro-RO"/>
        </w:rPr>
        <w:t xml:space="preserve"> 202</w:t>
      </w:r>
      <w:r w:rsidR="00D933B6">
        <w:rPr>
          <w:rFonts w:asciiTheme="minorHAnsi" w:hAnsiTheme="minorHAnsi" w:cs="Arial"/>
          <w:b/>
          <w:color w:val="0070C0"/>
          <w:sz w:val="22"/>
          <w:szCs w:val="22"/>
          <w:lang w:val="ro-RO"/>
        </w:rPr>
        <w:t>2</w:t>
      </w:r>
    </w:p>
    <w:p w14:paraId="5B4A5E5C" w14:textId="77777777" w:rsidR="008C0512" w:rsidRPr="00465150" w:rsidRDefault="008C0512" w:rsidP="008C0512">
      <w:pPr>
        <w:pStyle w:val="Titlu1"/>
        <w:pBdr>
          <w:bottom w:val="single" w:sz="6" w:space="2" w:color="B9D2E3"/>
        </w:pBdr>
        <w:shd w:val="clear" w:color="auto" w:fill="FFFFFF"/>
        <w:spacing w:before="0" w:beforeAutospacing="0" w:after="0" w:afterAutospacing="0" w:line="276" w:lineRule="auto"/>
        <w:ind w:right="75"/>
        <w:jc w:val="center"/>
        <w:rPr>
          <w:rFonts w:asciiTheme="minorHAnsi" w:hAnsiTheme="minorHAnsi" w:cs="Tahoma"/>
          <w:color w:val="0070C0"/>
          <w:sz w:val="22"/>
          <w:szCs w:val="22"/>
          <w:lang w:val="ro-RO"/>
        </w:rPr>
      </w:pPr>
      <w:r w:rsidRPr="00465150">
        <w:rPr>
          <w:rFonts w:asciiTheme="minorHAnsi" w:hAnsiTheme="minorHAnsi" w:cs="Tahoma"/>
          <w:color w:val="0070C0"/>
          <w:sz w:val="22"/>
          <w:szCs w:val="22"/>
          <w:lang w:val="ro-RO"/>
        </w:rPr>
        <w:t>Comunicat de presă</w:t>
      </w:r>
    </w:p>
    <w:p w14:paraId="59C78C24" w14:textId="77777777" w:rsidR="00EC186A" w:rsidRDefault="00EC186A" w:rsidP="008C0512">
      <w:pPr>
        <w:shd w:val="clear" w:color="auto" w:fill="FFFFFF"/>
        <w:spacing w:after="120"/>
        <w:jc w:val="center"/>
        <w:rPr>
          <w:rFonts w:asciiTheme="minorHAnsi" w:hAnsiTheme="minorHAnsi" w:cs="Arial"/>
          <w:b/>
          <w:color w:val="004289"/>
          <w:sz w:val="24"/>
          <w:szCs w:val="24"/>
        </w:rPr>
      </w:pPr>
    </w:p>
    <w:p w14:paraId="4F12C331" w14:textId="16B285E6" w:rsidR="008C0512" w:rsidRPr="009234C6" w:rsidRDefault="008C0512" w:rsidP="008C0512">
      <w:pPr>
        <w:shd w:val="clear" w:color="auto" w:fill="FFFFFF"/>
        <w:spacing w:after="120"/>
        <w:jc w:val="center"/>
        <w:rPr>
          <w:rStyle w:val="Robust"/>
          <w:rFonts w:asciiTheme="minorHAnsi" w:hAnsiTheme="minorHAnsi" w:cs="Arial"/>
          <w:bCs w:val="0"/>
          <w:color w:val="004289"/>
          <w:sz w:val="24"/>
          <w:szCs w:val="24"/>
        </w:rPr>
      </w:pPr>
      <w:r w:rsidRPr="009234C6">
        <w:rPr>
          <w:rFonts w:asciiTheme="minorHAnsi" w:hAnsiTheme="minorHAnsi" w:cs="Arial"/>
          <w:b/>
          <w:color w:val="004289"/>
          <w:sz w:val="24"/>
          <w:szCs w:val="24"/>
        </w:rPr>
        <w:t xml:space="preserve">Informare privind </w:t>
      </w:r>
      <w:r>
        <w:rPr>
          <w:rFonts w:asciiTheme="minorHAnsi" w:hAnsiTheme="minorHAnsi" w:cs="Arial"/>
          <w:b/>
          <w:color w:val="004289"/>
          <w:sz w:val="24"/>
          <w:szCs w:val="24"/>
        </w:rPr>
        <w:t xml:space="preserve"> </w:t>
      </w:r>
      <w:r w:rsidR="00CB460C">
        <w:rPr>
          <w:rFonts w:asciiTheme="minorHAnsi" w:hAnsiTheme="minorHAnsi" w:cs="Arial"/>
          <w:b/>
          <w:color w:val="004289"/>
          <w:sz w:val="24"/>
          <w:szCs w:val="24"/>
        </w:rPr>
        <w:t>distribuirea către unitățile de învățământ</w:t>
      </w:r>
      <w:r w:rsidR="001C2968">
        <w:rPr>
          <w:rFonts w:asciiTheme="minorHAnsi" w:hAnsiTheme="minorHAnsi" w:cs="Arial"/>
          <w:b/>
          <w:color w:val="004289"/>
          <w:sz w:val="24"/>
          <w:szCs w:val="24"/>
        </w:rPr>
        <w:t xml:space="preserve"> a </w:t>
      </w:r>
      <w:r w:rsidR="00CB460C" w:rsidRPr="00CB460C">
        <w:rPr>
          <w:rFonts w:asciiTheme="minorHAnsi" w:hAnsiTheme="minorHAnsi" w:cs="Arial"/>
          <w:b/>
          <w:color w:val="004289"/>
          <w:sz w:val="24"/>
          <w:szCs w:val="24"/>
        </w:rPr>
        <w:t>teste</w:t>
      </w:r>
      <w:r w:rsidR="001C2968">
        <w:rPr>
          <w:rFonts w:asciiTheme="minorHAnsi" w:hAnsiTheme="minorHAnsi" w:cs="Arial"/>
          <w:b/>
          <w:color w:val="004289"/>
          <w:sz w:val="24"/>
          <w:szCs w:val="24"/>
        </w:rPr>
        <w:t>lor</w:t>
      </w:r>
      <w:r w:rsidR="00CB460C" w:rsidRPr="00CB460C">
        <w:rPr>
          <w:rFonts w:asciiTheme="minorHAnsi" w:hAnsiTheme="minorHAnsi" w:cs="Arial"/>
          <w:b/>
          <w:color w:val="004289"/>
          <w:sz w:val="24"/>
          <w:szCs w:val="24"/>
        </w:rPr>
        <w:t xml:space="preserve"> rapide pentru determinare antigen SARS-C0V2 din probă de salivă</w:t>
      </w:r>
    </w:p>
    <w:p w14:paraId="6921C5A5" w14:textId="77777777" w:rsidR="00EC186A" w:rsidRDefault="00EC186A" w:rsidP="005A3F31">
      <w:pPr>
        <w:rPr>
          <w:rFonts w:asciiTheme="minorHAnsi" w:hAnsiTheme="minorHAnsi" w:cs="Arial"/>
          <w:b/>
          <w:bCs/>
          <w:i/>
          <w:iCs/>
          <w:color w:val="auto"/>
        </w:rPr>
      </w:pPr>
    </w:p>
    <w:p w14:paraId="1D477EA0" w14:textId="4CD50AB5" w:rsidR="006C5ADF" w:rsidRPr="00CB460C" w:rsidRDefault="00D933B6" w:rsidP="005A3F31">
      <w:pPr>
        <w:rPr>
          <w:rFonts w:asciiTheme="minorHAnsi" w:hAnsiTheme="minorHAnsi" w:cs="Arial"/>
          <w:b/>
          <w:bCs/>
          <w:i/>
          <w:iCs/>
          <w:color w:val="auto"/>
        </w:rPr>
      </w:pPr>
      <w:r w:rsidRPr="00D933B6">
        <w:rPr>
          <w:rFonts w:asciiTheme="minorHAnsi" w:hAnsiTheme="minorHAnsi" w:cs="Arial"/>
          <w:b/>
          <w:bCs/>
          <w:i/>
          <w:iCs/>
          <w:color w:val="auto"/>
        </w:rPr>
        <w:t>Având în vedere evoluția fenomenului COVID-19, precum și faptul că o parte din echipamentele medicale, achiziționate centralizat de I</w:t>
      </w:r>
      <w:r w:rsidR="00551DD8">
        <w:rPr>
          <w:rFonts w:asciiTheme="minorHAnsi" w:hAnsiTheme="minorHAnsi" w:cs="Arial"/>
          <w:b/>
          <w:bCs/>
          <w:i/>
          <w:iCs/>
          <w:color w:val="auto"/>
        </w:rPr>
        <w:t>.</w:t>
      </w:r>
      <w:r w:rsidRPr="00D933B6">
        <w:rPr>
          <w:rFonts w:asciiTheme="minorHAnsi" w:hAnsiTheme="minorHAnsi" w:cs="Arial"/>
          <w:b/>
          <w:bCs/>
          <w:i/>
          <w:iCs/>
          <w:color w:val="auto"/>
        </w:rPr>
        <w:t>G</w:t>
      </w:r>
      <w:r w:rsidR="00551DD8">
        <w:rPr>
          <w:rFonts w:asciiTheme="minorHAnsi" w:hAnsiTheme="minorHAnsi" w:cs="Arial"/>
          <w:b/>
          <w:bCs/>
          <w:i/>
          <w:iCs/>
          <w:color w:val="auto"/>
        </w:rPr>
        <w:t>.</w:t>
      </w:r>
      <w:r w:rsidRPr="00D933B6">
        <w:rPr>
          <w:rFonts w:asciiTheme="minorHAnsi" w:hAnsiTheme="minorHAnsi" w:cs="Arial"/>
          <w:b/>
          <w:bCs/>
          <w:i/>
          <w:iCs/>
          <w:color w:val="auto"/>
        </w:rPr>
        <w:t>S</w:t>
      </w:r>
      <w:r w:rsidR="00551DD8">
        <w:rPr>
          <w:rFonts w:asciiTheme="minorHAnsi" w:hAnsiTheme="minorHAnsi" w:cs="Arial"/>
          <w:b/>
          <w:bCs/>
          <w:i/>
          <w:iCs/>
          <w:color w:val="auto"/>
        </w:rPr>
        <w:t>.</w:t>
      </w:r>
      <w:r w:rsidRPr="00D933B6">
        <w:rPr>
          <w:rFonts w:asciiTheme="minorHAnsi" w:hAnsiTheme="minorHAnsi" w:cs="Arial"/>
          <w:b/>
          <w:bCs/>
          <w:i/>
          <w:iCs/>
          <w:color w:val="auto"/>
        </w:rPr>
        <w:t>U</w:t>
      </w:r>
      <w:r w:rsidR="00551DD8">
        <w:rPr>
          <w:rFonts w:asciiTheme="minorHAnsi" w:hAnsiTheme="minorHAnsi" w:cs="Arial"/>
          <w:b/>
          <w:bCs/>
          <w:i/>
          <w:iCs/>
          <w:color w:val="auto"/>
        </w:rPr>
        <w:t>.</w:t>
      </w:r>
      <w:r w:rsidRPr="00D933B6">
        <w:rPr>
          <w:rFonts w:asciiTheme="minorHAnsi" w:hAnsiTheme="minorHAnsi" w:cs="Arial"/>
          <w:b/>
          <w:bCs/>
          <w:i/>
          <w:iCs/>
          <w:color w:val="auto"/>
        </w:rPr>
        <w:t xml:space="preserve"> a fost recepționată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>,</w:t>
      </w:r>
      <w:r w:rsidR="008C0512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Inspectoratul Școlar Județean Prahova organiz</w:t>
      </w:r>
      <w:r>
        <w:rPr>
          <w:rFonts w:asciiTheme="minorHAnsi" w:hAnsiTheme="minorHAnsi" w:cs="Arial"/>
          <w:b/>
          <w:bCs/>
          <w:i/>
          <w:iCs/>
          <w:color w:val="auto"/>
        </w:rPr>
        <w:t>ează</w:t>
      </w:r>
      <w:r w:rsidR="008C0512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și coordon</w:t>
      </w:r>
      <w:r>
        <w:rPr>
          <w:rFonts w:asciiTheme="minorHAnsi" w:hAnsiTheme="minorHAnsi" w:cs="Arial"/>
          <w:b/>
          <w:bCs/>
          <w:i/>
          <w:iCs/>
          <w:color w:val="auto"/>
        </w:rPr>
        <w:t>ează</w:t>
      </w:r>
      <w:r w:rsidR="008C0512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>preluarea</w:t>
      </w:r>
      <w:r w:rsidR="00CB460C" w:rsidRPr="00CB460C">
        <w:rPr>
          <w:rFonts w:asciiTheme="minorHAnsi" w:hAnsiTheme="minorHAnsi" w:cs="Arial"/>
          <w:b/>
          <w:bCs/>
          <w:i/>
          <w:iCs/>
          <w:color w:val="auto"/>
        </w:rPr>
        <w:t>,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de la Inspectoratul General pentru Situații de Urgență (I.G.S.U.), depozitarea</w:t>
      </w:r>
      <w:r w:rsidR="00E15116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la </w:t>
      </w:r>
      <w:r w:rsidR="007D7A28">
        <w:rPr>
          <w:rFonts w:asciiTheme="minorHAnsi" w:hAnsiTheme="minorHAnsi" w:cs="Arial"/>
          <w:b/>
          <w:bCs/>
          <w:i/>
          <w:iCs/>
          <w:color w:val="auto"/>
        </w:rPr>
        <w:t xml:space="preserve">Școala Gimnazială ”I.A. Bassarabescu” municipiul Ploiești, </w:t>
      </w:r>
      <w:r w:rsidR="007D7A28" w:rsidRPr="007D7A28">
        <w:rPr>
          <w:rFonts w:asciiTheme="minorHAnsi" w:hAnsiTheme="minorHAnsi" w:cs="Arial"/>
          <w:b/>
          <w:bCs/>
          <w:i/>
          <w:iCs/>
          <w:color w:val="auto"/>
        </w:rPr>
        <w:t xml:space="preserve">Aleea Strunga </w:t>
      </w:r>
      <w:r w:rsidR="007D7A28">
        <w:rPr>
          <w:rFonts w:asciiTheme="minorHAnsi" w:hAnsiTheme="minorHAnsi" w:cs="Arial"/>
          <w:b/>
          <w:bCs/>
          <w:i/>
          <w:iCs/>
          <w:color w:val="auto"/>
        </w:rPr>
        <w:t xml:space="preserve">nr. </w:t>
      </w:r>
      <w:r w:rsidR="007D7A28" w:rsidRPr="007D7A28">
        <w:rPr>
          <w:rFonts w:asciiTheme="minorHAnsi" w:hAnsiTheme="minorHAnsi" w:cs="Arial"/>
          <w:b/>
          <w:bCs/>
          <w:i/>
          <w:iCs/>
          <w:color w:val="auto"/>
        </w:rPr>
        <w:t>2, Ploiești</w:t>
      </w:r>
      <w:r w:rsidR="007D7A28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și </w:t>
      </w:r>
      <w:r w:rsidR="008C0512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distribuirea unui număr de </w:t>
      </w:r>
      <w:r>
        <w:rPr>
          <w:rFonts w:asciiTheme="minorHAnsi" w:hAnsiTheme="minorHAnsi" w:cs="Arial"/>
          <w:b/>
          <w:bCs/>
          <w:i/>
          <w:iCs/>
          <w:color w:val="auto"/>
        </w:rPr>
        <w:t>345.000</w:t>
      </w:r>
      <w:r w:rsidR="008C0512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  <w:r w:rsidR="001C2968">
        <w:rPr>
          <w:rFonts w:asciiTheme="minorHAnsi" w:hAnsiTheme="minorHAnsi" w:cs="Arial"/>
          <w:b/>
          <w:bCs/>
          <w:i/>
          <w:iCs/>
          <w:color w:val="auto"/>
        </w:rPr>
        <w:t xml:space="preserve">de 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teste rapide pentru determinare antigen SARS-C0V2 din probă de salivă. Astfel, </w:t>
      </w:r>
      <w:r>
        <w:rPr>
          <w:rFonts w:asciiTheme="minorHAnsi" w:hAnsiTheme="minorHAnsi" w:cs="Arial"/>
          <w:b/>
          <w:bCs/>
          <w:i/>
          <w:iCs/>
          <w:color w:val="auto"/>
        </w:rPr>
        <w:t>marți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>, 2</w:t>
      </w:r>
      <w:r>
        <w:rPr>
          <w:rFonts w:asciiTheme="minorHAnsi" w:hAnsiTheme="minorHAnsi" w:cs="Arial"/>
          <w:b/>
          <w:bCs/>
          <w:i/>
          <w:iCs/>
          <w:color w:val="auto"/>
        </w:rPr>
        <w:t>5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  <w:r>
        <w:rPr>
          <w:rFonts w:asciiTheme="minorHAnsi" w:hAnsiTheme="minorHAnsi" w:cs="Arial"/>
          <w:b/>
          <w:bCs/>
          <w:i/>
          <w:iCs/>
          <w:color w:val="auto"/>
        </w:rPr>
        <w:t>ianuarie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202</w:t>
      </w:r>
      <w:r>
        <w:rPr>
          <w:rFonts w:asciiTheme="minorHAnsi" w:hAnsiTheme="minorHAnsi" w:cs="Arial"/>
          <w:b/>
          <w:bCs/>
          <w:i/>
          <w:iCs/>
          <w:color w:val="auto"/>
        </w:rPr>
        <w:t>2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, cele </w:t>
      </w:r>
      <w:r>
        <w:rPr>
          <w:rFonts w:asciiTheme="minorHAnsi" w:hAnsiTheme="minorHAnsi" w:cs="Arial"/>
          <w:b/>
          <w:bCs/>
          <w:i/>
          <w:iCs/>
          <w:color w:val="auto"/>
        </w:rPr>
        <w:t>345</w:t>
      </w:r>
      <w:r w:rsidR="00CB460C" w:rsidRPr="00CB460C">
        <w:rPr>
          <w:rFonts w:asciiTheme="minorHAnsi" w:hAnsiTheme="minorHAnsi" w:cs="Arial"/>
          <w:b/>
          <w:bCs/>
          <w:i/>
          <w:iCs/>
          <w:color w:val="auto"/>
        </w:rPr>
        <w:t>.</w:t>
      </w:r>
      <w:r>
        <w:rPr>
          <w:rFonts w:asciiTheme="minorHAnsi" w:hAnsiTheme="minorHAnsi" w:cs="Arial"/>
          <w:b/>
          <w:bCs/>
          <w:i/>
          <w:iCs/>
          <w:color w:val="auto"/>
        </w:rPr>
        <w:t>0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00 teste rapide vor ajunge la </w:t>
      </w:r>
      <w:r w:rsidR="007D7A28">
        <w:rPr>
          <w:rFonts w:asciiTheme="minorHAnsi" w:hAnsiTheme="minorHAnsi" w:cs="Arial"/>
          <w:b/>
          <w:bCs/>
          <w:i/>
          <w:iCs/>
          <w:color w:val="auto"/>
        </w:rPr>
        <w:t xml:space="preserve">toate unitățile școlare din județ, pentru a fi distribuite, ulterior, către 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>elevii,</w:t>
      </w:r>
      <w:r w:rsidR="001C2968">
        <w:rPr>
          <w:rFonts w:asciiTheme="minorHAnsi" w:hAnsiTheme="minorHAnsi" w:cs="Arial"/>
          <w:b/>
          <w:bCs/>
          <w:i/>
          <w:iCs/>
          <w:color w:val="auto"/>
        </w:rPr>
        <w:t xml:space="preserve"> 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>preșcolari</w:t>
      </w:r>
      <w:r w:rsidR="00CB460C" w:rsidRPr="00CB460C">
        <w:rPr>
          <w:rFonts w:asciiTheme="minorHAnsi" w:hAnsiTheme="minorHAnsi" w:cs="Arial"/>
          <w:b/>
          <w:bCs/>
          <w:i/>
          <w:iCs/>
          <w:color w:val="auto"/>
        </w:rPr>
        <w:t>i</w:t>
      </w:r>
      <w:r w:rsidR="006C5ADF" w:rsidRPr="00CB460C">
        <w:rPr>
          <w:rFonts w:asciiTheme="minorHAnsi" w:hAnsiTheme="minorHAnsi" w:cs="Arial"/>
          <w:b/>
          <w:bCs/>
          <w:i/>
          <w:iCs/>
          <w:color w:val="auto"/>
        </w:rPr>
        <w:t xml:space="preserve">  și angajații din unitățile de învățământ. </w:t>
      </w:r>
    </w:p>
    <w:p w14:paraId="4B0F8F18" w14:textId="3F41B151" w:rsidR="00CB460C" w:rsidRPr="00CB460C" w:rsidRDefault="00CB460C" w:rsidP="005A3F31">
      <w:pPr>
        <w:rPr>
          <w:sz w:val="24"/>
          <w:szCs w:val="24"/>
        </w:rPr>
      </w:pPr>
      <w:r w:rsidRPr="00CB460C">
        <w:rPr>
          <w:rFonts w:asciiTheme="minorHAnsi" w:hAnsiTheme="minorHAnsi" w:cs="Arial"/>
          <w:color w:val="auto"/>
        </w:rPr>
        <w:t>Modalitatea de administrare</w:t>
      </w:r>
      <w:r w:rsidR="00D933B6">
        <w:rPr>
          <w:rFonts w:asciiTheme="minorHAnsi" w:hAnsiTheme="minorHAnsi" w:cs="Arial"/>
          <w:color w:val="auto"/>
        </w:rPr>
        <w:t xml:space="preserve"> a fost </w:t>
      </w:r>
      <w:r w:rsidRPr="00CB460C">
        <w:rPr>
          <w:rFonts w:asciiTheme="minorHAnsi" w:hAnsiTheme="minorHAnsi" w:cs="Arial"/>
          <w:color w:val="auto"/>
        </w:rPr>
        <w:t>stabil</w:t>
      </w:r>
      <w:r w:rsidR="00D933B6">
        <w:rPr>
          <w:rFonts w:asciiTheme="minorHAnsi" w:hAnsiTheme="minorHAnsi" w:cs="Arial"/>
          <w:color w:val="auto"/>
        </w:rPr>
        <w:t>ită,</w:t>
      </w:r>
      <w:r w:rsidRPr="00CB460C">
        <w:rPr>
          <w:rFonts w:asciiTheme="minorHAnsi" w:hAnsiTheme="minorHAnsi" w:cs="Arial"/>
          <w:color w:val="auto"/>
        </w:rPr>
        <w:t xml:space="preserve"> pentru fiecare unitate de învățământ, de către Consiliul de Administrație. În urma deciziei acestui organism, testele vor putea fi administrate fie la școală</w:t>
      </w:r>
      <w:r w:rsidR="001C2968">
        <w:rPr>
          <w:rFonts w:asciiTheme="minorHAnsi" w:hAnsiTheme="minorHAnsi" w:cs="Arial"/>
          <w:color w:val="auto"/>
        </w:rPr>
        <w:t>,</w:t>
      </w:r>
      <w:r w:rsidRPr="00CB460C">
        <w:rPr>
          <w:rFonts w:asciiTheme="minorHAnsi" w:hAnsiTheme="minorHAnsi" w:cs="Arial"/>
          <w:color w:val="auto"/>
        </w:rPr>
        <w:t xml:space="preserve"> fie acasă, de către părinți.</w:t>
      </w:r>
    </w:p>
    <w:sectPr w:rsidR="00CB460C" w:rsidRPr="00CB460C" w:rsidSect="00060FE1">
      <w:headerReference w:type="default" r:id="rId7"/>
      <w:pgSz w:w="11906" w:h="16838"/>
      <w:pgMar w:top="141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E22A" w14:textId="77777777" w:rsidR="00CA37B8" w:rsidRDefault="00CA37B8" w:rsidP="003B7B8C">
      <w:pPr>
        <w:spacing w:after="0" w:line="240" w:lineRule="auto"/>
      </w:pPr>
      <w:r>
        <w:separator/>
      </w:r>
    </w:p>
  </w:endnote>
  <w:endnote w:type="continuationSeparator" w:id="0">
    <w:p w14:paraId="751C620D" w14:textId="77777777" w:rsidR="00CA37B8" w:rsidRDefault="00CA37B8" w:rsidP="003B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41D8" w14:textId="77777777" w:rsidR="00CA37B8" w:rsidRDefault="00CA37B8" w:rsidP="003B7B8C">
      <w:pPr>
        <w:spacing w:after="0" w:line="240" w:lineRule="auto"/>
      </w:pPr>
      <w:r>
        <w:separator/>
      </w:r>
    </w:p>
  </w:footnote>
  <w:footnote w:type="continuationSeparator" w:id="0">
    <w:p w14:paraId="27CA5B38" w14:textId="77777777" w:rsidR="00CA37B8" w:rsidRDefault="00CA37B8" w:rsidP="003B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1B7" w14:textId="77777777" w:rsidR="00060FE1" w:rsidRDefault="00060FE1">
    <w:pPr>
      <w:pStyle w:val="Antet"/>
      <w:rPr>
        <w:noProof/>
        <w:lang w:eastAsia="ro-RO"/>
      </w:rPr>
    </w:pPr>
  </w:p>
  <w:p w14:paraId="36EFD127" w14:textId="77777777" w:rsidR="003B7B8C" w:rsidRDefault="003B7B8C" w:rsidP="00060FE1">
    <w:pPr>
      <w:pStyle w:val="Antet"/>
      <w:jc w:val="center"/>
    </w:pPr>
    <w:r>
      <w:rPr>
        <w:noProof/>
        <w:lang w:eastAsia="ro-RO"/>
      </w:rPr>
      <w:drawing>
        <wp:inline distT="0" distB="0" distL="0" distR="0" wp14:anchorId="639C2FBD" wp14:editId="79E05261">
          <wp:extent cx="5775960" cy="610870"/>
          <wp:effectExtent l="0" t="0" r="0" b="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r="14870"/>
                  <a:stretch/>
                </pic:blipFill>
                <pic:spPr bwMode="auto">
                  <a:xfrm>
                    <a:off x="0" y="0"/>
                    <a:ext cx="5776717" cy="610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FD"/>
    <w:multiLevelType w:val="hybridMultilevel"/>
    <w:tmpl w:val="EB884A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C02A9"/>
    <w:multiLevelType w:val="hybridMultilevel"/>
    <w:tmpl w:val="68D04C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6000"/>
    <w:multiLevelType w:val="hybridMultilevel"/>
    <w:tmpl w:val="26364B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03230"/>
    <w:multiLevelType w:val="hybridMultilevel"/>
    <w:tmpl w:val="C0528D4A"/>
    <w:lvl w:ilvl="0" w:tplc="3C6662CC">
      <w:start w:val="8"/>
      <w:numFmt w:val="bullet"/>
      <w:lvlText w:val="-"/>
      <w:lvlJc w:val="left"/>
      <w:pPr>
        <w:ind w:left="720" w:hanging="360"/>
      </w:pPr>
      <w:rPr>
        <w:rFonts w:ascii="Helvetica" w:eastAsiaTheme="minorHAnsi" w:hAnsi="Helvetica" w:cs="Open Sans" w:hint="default"/>
        <w:color w:val="333333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06267"/>
    <w:multiLevelType w:val="hybridMultilevel"/>
    <w:tmpl w:val="9B22F7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512"/>
    <w:rsid w:val="00031C61"/>
    <w:rsid w:val="00060EBC"/>
    <w:rsid w:val="00060FE1"/>
    <w:rsid w:val="0007705B"/>
    <w:rsid w:val="000B1EBB"/>
    <w:rsid w:val="00113A2E"/>
    <w:rsid w:val="00166D03"/>
    <w:rsid w:val="001A702F"/>
    <w:rsid w:val="001C0B4B"/>
    <w:rsid w:val="001C2968"/>
    <w:rsid w:val="001F3E36"/>
    <w:rsid w:val="00222F26"/>
    <w:rsid w:val="0023593F"/>
    <w:rsid w:val="00241DBF"/>
    <w:rsid w:val="002450ED"/>
    <w:rsid w:val="00250B6B"/>
    <w:rsid w:val="00287842"/>
    <w:rsid w:val="002C3CAB"/>
    <w:rsid w:val="002D4987"/>
    <w:rsid w:val="00305114"/>
    <w:rsid w:val="00332A73"/>
    <w:rsid w:val="003B7B8C"/>
    <w:rsid w:val="003C78B4"/>
    <w:rsid w:val="003E218C"/>
    <w:rsid w:val="004113CE"/>
    <w:rsid w:val="00424B0E"/>
    <w:rsid w:val="00451A5E"/>
    <w:rsid w:val="00461034"/>
    <w:rsid w:val="00462810"/>
    <w:rsid w:val="00462BCD"/>
    <w:rsid w:val="004752BA"/>
    <w:rsid w:val="004812A1"/>
    <w:rsid w:val="004A7B8A"/>
    <w:rsid w:val="004C71D2"/>
    <w:rsid w:val="004D42A9"/>
    <w:rsid w:val="00510342"/>
    <w:rsid w:val="00551DD8"/>
    <w:rsid w:val="00564714"/>
    <w:rsid w:val="00586AE1"/>
    <w:rsid w:val="005A3F31"/>
    <w:rsid w:val="005D19DC"/>
    <w:rsid w:val="00606151"/>
    <w:rsid w:val="006800CE"/>
    <w:rsid w:val="00685680"/>
    <w:rsid w:val="006C5ADF"/>
    <w:rsid w:val="006D799D"/>
    <w:rsid w:val="00772B70"/>
    <w:rsid w:val="00773053"/>
    <w:rsid w:val="00773B7E"/>
    <w:rsid w:val="00793DE8"/>
    <w:rsid w:val="007D5EAF"/>
    <w:rsid w:val="007D7A28"/>
    <w:rsid w:val="008146B2"/>
    <w:rsid w:val="008232C1"/>
    <w:rsid w:val="008546E8"/>
    <w:rsid w:val="008C0512"/>
    <w:rsid w:val="008C3A46"/>
    <w:rsid w:val="008D43A1"/>
    <w:rsid w:val="00913F91"/>
    <w:rsid w:val="0092134A"/>
    <w:rsid w:val="00922C51"/>
    <w:rsid w:val="00945C4A"/>
    <w:rsid w:val="0096224E"/>
    <w:rsid w:val="00967F14"/>
    <w:rsid w:val="00974D5C"/>
    <w:rsid w:val="00974D5E"/>
    <w:rsid w:val="009A3DF1"/>
    <w:rsid w:val="00A03C12"/>
    <w:rsid w:val="00A27E23"/>
    <w:rsid w:val="00A342BA"/>
    <w:rsid w:val="00A45C21"/>
    <w:rsid w:val="00AA5D68"/>
    <w:rsid w:val="00AF4A0D"/>
    <w:rsid w:val="00AF4D0B"/>
    <w:rsid w:val="00B4091D"/>
    <w:rsid w:val="00B44455"/>
    <w:rsid w:val="00B71F24"/>
    <w:rsid w:val="00B77456"/>
    <w:rsid w:val="00BD0A19"/>
    <w:rsid w:val="00BE743F"/>
    <w:rsid w:val="00BF04D5"/>
    <w:rsid w:val="00C24CBA"/>
    <w:rsid w:val="00C41BF8"/>
    <w:rsid w:val="00C45C01"/>
    <w:rsid w:val="00C96067"/>
    <w:rsid w:val="00CA37B8"/>
    <w:rsid w:val="00CB460C"/>
    <w:rsid w:val="00CC21DD"/>
    <w:rsid w:val="00CE5478"/>
    <w:rsid w:val="00D53EC3"/>
    <w:rsid w:val="00D832E2"/>
    <w:rsid w:val="00D933B6"/>
    <w:rsid w:val="00DE3008"/>
    <w:rsid w:val="00E15116"/>
    <w:rsid w:val="00E81B49"/>
    <w:rsid w:val="00EC186A"/>
    <w:rsid w:val="00ED163C"/>
    <w:rsid w:val="00ED4502"/>
    <w:rsid w:val="00EE57C6"/>
    <w:rsid w:val="00F00F58"/>
    <w:rsid w:val="00F1599F"/>
    <w:rsid w:val="00F71768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824FA"/>
  <w15:docId w15:val="{DBEB9AD7-D567-46D2-A58B-D85064B0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12"/>
    <w:pPr>
      <w:spacing w:before="160" w:after="240"/>
      <w:jc w:val="both"/>
    </w:pPr>
    <w:rPr>
      <w:rFonts w:ascii="Trebuchet MS" w:hAnsi="Trebuchet MS" w:cs="Open Sans"/>
      <w:color w:val="000000"/>
    </w:rPr>
  </w:style>
  <w:style w:type="paragraph" w:styleId="Titlu1">
    <w:name w:val="heading 1"/>
    <w:basedOn w:val="Normal"/>
    <w:link w:val="Titlu1Caracter"/>
    <w:uiPriority w:val="9"/>
    <w:qFormat/>
    <w:rsid w:val="008C051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B7B8C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 w:cstheme="minorBidi"/>
      <w:color w:val="auto"/>
    </w:rPr>
  </w:style>
  <w:style w:type="character" w:customStyle="1" w:styleId="AntetCaracter">
    <w:name w:val="Antet Caracter"/>
    <w:basedOn w:val="Fontdeparagrafimplicit"/>
    <w:link w:val="Antet"/>
    <w:uiPriority w:val="99"/>
    <w:rsid w:val="003B7B8C"/>
  </w:style>
  <w:style w:type="paragraph" w:styleId="Subsol">
    <w:name w:val="footer"/>
    <w:basedOn w:val="Normal"/>
    <w:link w:val="SubsolCaracter"/>
    <w:uiPriority w:val="99"/>
    <w:unhideWhenUsed/>
    <w:rsid w:val="003B7B8C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 w:cstheme="minorBidi"/>
      <w:color w:val="auto"/>
    </w:rPr>
  </w:style>
  <w:style w:type="character" w:customStyle="1" w:styleId="SubsolCaracter">
    <w:name w:val="Subsol Caracter"/>
    <w:basedOn w:val="Fontdeparagrafimplicit"/>
    <w:link w:val="Subsol"/>
    <w:uiPriority w:val="99"/>
    <w:rsid w:val="003B7B8C"/>
  </w:style>
  <w:style w:type="paragraph" w:styleId="TextnBalon">
    <w:name w:val="Balloon Text"/>
    <w:basedOn w:val="Normal"/>
    <w:link w:val="TextnBalonCaracter"/>
    <w:uiPriority w:val="99"/>
    <w:semiHidden/>
    <w:unhideWhenUsed/>
    <w:rsid w:val="003B7B8C"/>
    <w:pPr>
      <w:spacing w:before="0" w:after="0" w:line="240" w:lineRule="auto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7B8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Normal"/>
    <w:rsid w:val="00424B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424B0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22C51"/>
    <w:rPr>
      <w:color w:val="0000FF" w:themeColor="hyperlink"/>
      <w:u w:val="single"/>
    </w:rPr>
  </w:style>
  <w:style w:type="character" w:customStyle="1" w:styleId="normaltextrun">
    <w:name w:val="normaltextrun"/>
    <w:basedOn w:val="Fontdeparagrafimplicit"/>
    <w:rsid w:val="001F3E36"/>
  </w:style>
  <w:style w:type="character" w:customStyle="1" w:styleId="spellingerror">
    <w:name w:val="spellingerror"/>
    <w:basedOn w:val="Fontdeparagrafimplicit"/>
    <w:rsid w:val="001F3E36"/>
  </w:style>
  <w:style w:type="character" w:customStyle="1" w:styleId="eop">
    <w:name w:val="eop"/>
    <w:basedOn w:val="Fontdeparagrafimplicit"/>
    <w:rsid w:val="001F3E36"/>
  </w:style>
  <w:style w:type="paragraph" w:styleId="Listparagraf">
    <w:name w:val="List Paragraph"/>
    <w:basedOn w:val="Normal"/>
    <w:uiPriority w:val="34"/>
    <w:qFormat/>
    <w:rsid w:val="00A27E23"/>
    <w:pPr>
      <w:ind w:left="720"/>
      <w:contextualSpacing/>
    </w:pPr>
  </w:style>
  <w:style w:type="table" w:styleId="Tabelgril">
    <w:name w:val="Table Grid"/>
    <w:basedOn w:val="TabelNormal"/>
    <w:uiPriority w:val="59"/>
    <w:rsid w:val="00EE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8C051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el\Documents\&#536;abloane%20particularizate%20Office\model%20antet%20M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antet ME 2021.dotx</Template>
  <TotalTime>16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2" baseType="lpstr">
      <vt:lpstr/>
      <vt:lpstr>Comunicat de presă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 Graur</dc:creator>
  <cp:lastModifiedBy>Aurel Graur</cp:lastModifiedBy>
  <cp:revision>6</cp:revision>
  <cp:lastPrinted>2021-04-12T08:30:00Z</cp:lastPrinted>
  <dcterms:created xsi:type="dcterms:W3CDTF">2022-01-21T17:34:00Z</dcterms:created>
  <dcterms:modified xsi:type="dcterms:W3CDTF">2022-01-21T17:50:00Z</dcterms:modified>
</cp:coreProperties>
</file>